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224F2E"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Malgun Gothic"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
              <w:wordWrap/>
              <w:spacing w:line="240" w:lineRule="auto"/>
              <w:jc w:val="center"/>
              <w:rPr>
                <w:rFonts w:ascii="Book Antiqua" w:hAnsi="Book Antiqua" w:cs="Times New Roman"/>
              </w:rPr>
            </w:pPr>
            <w:r w:rsidRPr="0091378E">
              <w:rPr>
                <w:rFonts w:ascii="Book Antiqua" w:eastAsia="DotumChe" w:hAnsi="Book Antiqua" w:cs="Times New Roman"/>
                <w:b/>
                <w:sz w:val="24"/>
              </w:rPr>
              <w:t>CNU International Summer Session</w:t>
            </w:r>
          </w:p>
        </w:tc>
      </w:tr>
    </w:tbl>
    <w:p w14:paraId="5D06E566" w14:textId="43A413CB" w:rsidR="00224F2E" w:rsidRPr="006E2EE9" w:rsidRDefault="00224F2E" w:rsidP="0091378E">
      <w:pPr>
        <w:pStyle w:val="a"/>
        <w:rPr>
          <w:rFonts w:ascii="Times New Roman" w:eastAsia="Malgun Gothic"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68206A" w:rsidRDefault="00224F2E">
            <w:pPr>
              <w:pStyle w:val="a"/>
              <w:wordWrap/>
              <w:spacing w:line="312" w:lineRule="auto"/>
              <w:jc w:val="center"/>
              <w:rPr>
                <w:rFonts w:ascii="Book Antiqua" w:eastAsiaTheme="minorHAnsi" w:hAnsi="Book Antiqua" w:cs="Times New Roman"/>
                <w:b/>
                <w:color w:val="000000" w:themeColor="text1"/>
                <w:sz w:val="22"/>
              </w:rPr>
            </w:pPr>
            <w:r w:rsidRPr="0068206A">
              <w:rPr>
                <w:rFonts w:ascii="Book Antiqua" w:eastAsiaTheme="minorHAnsi" w:hAnsi="Book Antiqua" w:cs="Times New Roman"/>
                <w:b/>
                <w:color w:val="000000" w:themeColor="text1"/>
                <w:sz w:val="22"/>
              </w:rPr>
              <w:t>Course Title</w:t>
            </w:r>
            <w:r w:rsidR="00C02D55" w:rsidRPr="0068206A">
              <w:rPr>
                <w:rFonts w:ascii="Book Antiqua" w:eastAsiaTheme="minorHAnsi" w:hAnsi="Book Antiqua" w:cs="Times New Roman"/>
                <w:b/>
                <w:color w:val="000000" w:themeColor="text1"/>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EFD4205" w14:textId="77777777" w:rsidR="0068206A" w:rsidRDefault="00EC099F" w:rsidP="0068206A">
            <w:pPr>
              <w:widowControl/>
              <w:wordWrap/>
              <w:autoSpaceDE/>
              <w:autoSpaceDN/>
              <w:jc w:val="center"/>
              <w:rPr>
                <w:rFonts w:ascii="Book Antiqua" w:eastAsia="Malgun Gothic" w:hAnsi="Book Antiqua" w:cs="Times New Roman"/>
                <w:sz w:val="22"/>
              </w:rPr>
            </w:pPr>
            <w:r w:rsidRPr="00ED40F0">
              <w:rPr>
                <w:rFonts w:ascii="Book Antiqua" w:eastAsia="Malgun Gothic" w:hAnsi="Book Antiqua" w:cs="Times New Roman"/>
                <w:sz w:val="22"/>
              </w:rPr>
              <w:t>Internet of Things and Big Data</w:t>
            </w:r>
            <w:r w:rsidR="0068206A">
              <w:rPr>
                <w:rFonts w:ascii="Book Antiqua" w:eastAsia="Malgun Gothic" w:hAnsi="Book Antiqua" w:cs="Times New Roman"/>
                <w:sz w:val="22"/>
              </w:rPr>
              <w:t>/</w:t>
            </w:r>
          </w:p>
          <w:p w14:paraId="2221CBCD" w14:textId="44DA8B90" w:rsidR="00C02D55" w:rsidRPr="0068206A" w:rsidRDefault="0068206A" w:rsidP="0068206A">
            <w:pPr>
              <w:widowControl/>
              <w:wordWrap/>
              <w:autoSpaceDE/>
              <w:autoSpaceDN/>
              <w:jc w:val="center"/>
              <w:rPr>
                <w:rFonts w:ascii="Book Antiqua" w:eastAsia="Malgun Gothic" w:hAnsi="Book Antiqua" w:cs="Times New Roman"/>
                <w:sz w:val="22"/>
              </w:rPr>
            </w:pPr>
            <w:r w:rsidRPr="0068206A">
              <w:rPr>
                <w:rFonts w:ascii="Book Antiqua" w:eastAsia="Malgun Gothic" w:hAnsi="Book Antiqua" w:cs="Times New Roman"/>
                <w:sz w:val="22"/>
              </w:rPr>
              <w:t>Artificial Intelligence (AI) Basics and Uses</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358EA1D1" w:rsidR="00C02D55" w:rsidRPr="00224F2E" w:rsidRDefault="00EC099F" w:rsidP="00700DA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 &amp; Lab</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44BA98D9" w:rsidR="0091378E" w:rsidRPr="00224F2E" w:rsidRDefault="00EC099F" w:rsidP="00700DA6">
            <w:pPr>
              <w:pStyle w:val="a"/>
              <w:wordWrap/>
              <w:spacing w:line="312" w:lineRule="auto"/>
              <w:jc w:val="center"/>
              <w:rPr>
                <w:rFonts w:ascii="Book Antiqua" w:hAnsi="Book Antiqua" w:cs="Times New Roman"/>
                <w:sz w:val="22"/>
              </w:rPr>
            </w:pPr>
            <w:r>
              <w:rPr>
                <w:rFonts w:ascii="Book Antiqua" w:hAnsi="Book Antiqua" w:cs="Times New Roman"/>
                <w:sz w:val="22"/>
              </w:rPr>
              <w:t xml:space="preserve">1~2 (45 </w:t>
            </w:r>
            <w:proofErr w:type="spellStart"/>
            <w:r>
              <w:rPr>
                <w:rFonts w:ascii="Book Antiqua" w:hAnsi="Book Antiqua" w:cs="Times New Roman"/>
                <w:sz w:val="22"/>
              </w:rPr>
              <w:t>hrs</w:t>
            </w:r>
            <w:proofErr w:type="spellEnd"/>
            <w:r>
              <w:rPr>
                <w:rFonts w:ascii="Book Antiqua" w:hAnsi="Book Antiqua" w:cs="Times New Roman"/>
                <w:sz w:val="22"/>
              </w:rPr>
              <w:t>)</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3482993" w:rsidR="00C02D55" w:rsidRPr="00224F2E" w:rsidRDefault="00C02D55" w:rsidP="00700DA6">
            <w:pPr>
              <w:pStyle w:val="a"/>
              <w:wordWrap/>
              <w:spacing w:line="312" w:lineRule="auto"/>
              <w:jc w:val="center"/>
              <w:rPr>
                <w:rFonts w:ascii="Book Antiqua" w:eastAsia="Malgun Gothic"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
              <w:wordWrap/>
              <w:spacing w:line="312" w:lineRule="auto"/>
              <w:jc w:val="center"/>
              <w:rPr>
                <w:rFonts w:ascii="Book Antiqua" w:eastAsia="Malgun Gothic" w:hAnsi="Book Antiqua" w:cs="Times New Roman"/>
                <w:b/>
                <w:sz w:val="22"/>
              </w:rPr>
            </w:pPr>
            <w:r w:rsidRPr="00224F2E">
              <w:rPr>
                <w:rFonts w:ascii="Book Antiqua" w:eastAsia="Malgun Gothic"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0B60397F" w:rsidR="00C02D55" w:rsidRPr="00224F2E" w:rsidRDefault="00EC099F" w:rsidP="00700DA6">
            <w:pPr>
              <w:pStyle w:val="a"/>
              <w:wordWrap/>
              <w:spacing w:line="312" w:lineRule="auto"/>
              <w:jc w:val="center"/>
              <w:rPr>
                <w:rFonts w:ascii="Book Antiqua" w:hAnsi="Book Antiqua" w:cs="Times New Roman"/>
                <w:sz w:val="22"/>
              </w:rPr>
            </w:pPr>
            <w:r>
              <w:rPr>
                <w:rFonts w:ascii="Book Antiqua" w:hAnsi="Book Antiqua" w:cs="Times New Roman"/>
                <w:sz w:val="22"/>
              </w:rPr>
              <w:t>Venkatesan Muthukumar</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w:t>
            </w:r>
            <w:proofErr w:type="gramStart"/>
            <w:r w:rsidRPr="0091378E">
              <w:rPr>
                <w:rFonts w:ascii="Book Antiqua" w:eastAsiaTheme="minorHAnsi" w:hAnsi="Book Antiqua" w:cs="Times New Roman"/>
                <w:b/>
                <w:color w:val="auto"/>
                <w:sz w:val="22"/>
              </w:rPr>
              <w:t>year</w:t>
            </w:r>
            <w:proofErr w:type="gramEnd"/>
            <w:r w:rsidRPr="0091378E">
              <w:rPr>
                <w:rFonts w:ascii="Book Antiqua" w:eastAsiaTheme="minorHAnsi" w:hAnsi="Book Antiqua" w:cs="Times New Roman"/>
                <w:b/>
                <w:color w:val="auto"/>
                <w:sz w:val="22"/>
              </w:rPr>
              <w:t xml:space="preserve">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3529D226" w:rsidR="00C02D55" w:rsidRPr="00224F2E" w:rsidRDefault="00EC099F" w:rsidP="00700DA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Junior/Senior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588364BF" w:rsidR="00C02D55" w:rsidRPr="00224F2E" w:rsidRDefault="00EC099F" w:rsidP="00700DA6">
            <w:pPr>
              <w:pStyle w:val="a"/>
              <w:wordWrap/>
              <w:spacing w:line="312" w:lineRule="auto"/>
              <w:jc w:val="center"/>
              <w:rPr>
                <w:rFonts w:ascii="Book Antiqua" w:hAnsi="Book Antiqua" w:cs="Times New Roman"/>
                <w:sz w:val="22"/>
              </w:rPr>
            </w:pPr>
            <w:r>
              <w:rPr>
                <w:rFonts w:ascii="Book Antiqua" w:hAnsi="Book Antiqua" w:cs="Times New Roman"/>
                <w:sz w:val="22"/>
              </w:rPr>
              <w:t>N/A</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
              <w:wordWrap/>
              <w:spacing w:line="312" w:lineRule="auto"/>
              <w:jc w:val="center"/>
              <w:rPr>
                <w:rFonts w:ascii="Book Antiqua" w:eastAsiaTheme="minorHAnsi" w:hAnsi="Book Antiqua" w:cs="Times New Roman"/>
                <w:b/>
                <w:sz w:val="22"/>
              </w:rPr>
            </w:pPr>
            <w:proofErr w:type="gramStart"/>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roofErr w:type="gramEnd"/>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1EDC98AB" w:rsidR="00C02D55" w:rsidRPr="00224F2E" w:rsidRDefault="00EC099F" w:rsidP="00700DA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TBA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
              <w:wordWrap/>
              <w:spacing w:line="312" w:lineRule="auto"/>
              <w:jc w:val="center"/>
              <w:rPr>
                <w:rFonts w:ascii="Book Antiqua" w:eastAsia="Malgun Gothic"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59061231" w:rsidR="00C02D55" w:rsidRPr="00607383" w:rsidRDefault="00EC099F" w:rsidP="00700DA6">
            <w:pPr>
              <w:pStyle w:val="a"/>
              <w:wordWrap/>
              <w:spacing w:line="312" w:lineRule="auto"/>
              <w:jc w:val="center"/>
              <w:rPr>
                <w:rFonts w:ascii="Calibri" w:hAnsi="Calibri" w:cs="Calibri"/>
                <w:sz w:val="22"/>
              </w:rPr>
            </w:pPr>
            <w:r w:rsidRPr="00EC099F">
              <w:rPr>
                <w:rFonts w:ascii="Book Antiqua" w:eastAsia="Malgun Gothic" w:hAnsi="Book Antiqua" w:cs="Times New Roman"/>
                <w:sz w:val="22"/>
              </w:rPr>
              <w:t>vm@unlv.nevada.edu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5E155150" w:rsidR="00C02D55" w:rsidRPr="00224F2E" w:rsidRDefault="00EC099F" w:rsidP="00607383">
            <w:pPr>
              <w:pStyle w:val="a"/>
              <w:wordWrap/>
              <w:spacing w:line="312" w:lineRule="auto"/>
              <w:jc w:val="left"/>
              <w:rPr>
                <w:rFonts w:ascii="Book Antiqua" w:eastAsia="Malgun Gothic" w:hAnsi="Book Antiqua" w:cs="Times New Roman"/>
                <w:sz w:val="22"/>
              </w:rPr>
            </w:pPr>
            <w:r>
              <w:rPr>
                <w:rFonts w:ascii="Book Antiqua" w:eastAsia="Malgun Gothic" w:hAnsi="Book Antiqua" w:cs="Times New Roman"/>
                <w:sz w:val="22"/>
              </w:rPr>
              <w:t xml:space="preserve">None (any CS or </w:t>
            </w:r>
            <w:proofErr w:type="spellStart"/>
            <w:r>
              <w:rPr>
                <w:rFonts w:ascii="Book Antiqua" w:eastAsia="Malgun Gothic" w:hAnsi="Book Antiqua" w:cs="Times New Roman"/>
                <w:sz w:val="22"/>
              </w:rPr>
              <w:t>Engg</w:t>
            </w:r>
            <w:proofErr w:type="spellEnd"/>
            <w:r>
              <w:rPr>
                <w:rFonts w:ascii="Book Antiqua" w:eastAsia="Malgun Gothic" w:hAnsi="Book Antiqua" w:cs="Times New Roman"/>
                <w:sz w:val="22"/>
              </w:rPr>
              <w:t xml:space="preserve"> Math and Sci course)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
              <w:spacing w:line="312" w:lineRule="auto"/>
              <w:rPr>
                <w:rFonts w:ascii="Times New Roman" w:eastAsia="Malgun Gothic"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
              <w:spacing w:line="312" w:lineRule="auto"/>
              <w:rPr>
                <w:rFonts w:ascii="Times New Roman" w:eastAsia="Malgun Gothic"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
              <w:spacing w:line="312" w:lineRule="auto"/>
              <w:rPr>
                <w:rFonts w:ascii="Times New Roman" w:eastAsia="Malgun Gothic"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
              <w:spacing w:line="312" w:lineRule="auto"/>
              <w:rPr>
                <w:rFonts w:ascii="Times New Roman" w:eastAsia="Malgun Gothic"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
              <w:spacing w:line="312" w:lineRule="auto"/>
              <w:rPr>
                <w:rFonts w:ascii="Times New Roman" w:eastAsia="Malgun Gothic"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
              <w:spacing w:line="312" w:lineRule="auto"/>
              <w:rPr>
                <w:rFonts w:ascii="Times New Roman" w:eastAsia="Malgun Gothic"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
              <w:wordWrap/>
              <w:spacing w:line="312" w:lineRule="auto"/>
              <w:jc w:val="center"/>
              <w:rPr>
                <w:rFonts w:ascii="Book Antiqua" w:hAnsi="Book Antiqua" w:cs="Times New Roman"/>
                <w:sz w:val="22"/>
              </w:rPr>
            </w:pPr>
            <w:r w:rsidRPr="006E2EE9">
              <w:rPr>
                <w:rFonts w:ascii="Times New Roman" w:eastAsia="Malgun Gothic"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1E84C438" w:rsidR="00224F2E" w:rsidRPr="00224F2E" w:rsidRDefault="00EC099F" w:rsidP="00AD2F26">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The main goal of this course is to provide students with the broad knowledge needed to understand the current technology in Internet of Things (IoT) and hands-on skills needed to develop an array of applications in various technology markets like </w:t>
            </w:r>
            <w:r w:rsidRPr="00E86B98">
              <w:rPr>
                <w:rFonts w:ascii="Book Antiqua" w:eastAsia="Malgun Gothic" w:hAnsi="Book Antiqua" w:cs="Times New Roman"/>
                <w:bCs/>
                <w:sz w:val="22"/>
              </w:rPr>
              <w:t>Wearables</w:t>
            </w:r>
            <w:r w:rsidRPr="00E86B98">
              <w:rPr>
                <w:rFonts w:ascii="Book Antiqua" w:eastAsia="Malgun Gothic" w:hAnsi="Book Antiqua" w:cs="Times New Roman"/>
                <w:sz w:val="22"/>
              </w:rPr>
              <w:t xml:space="preserve">, </w:t>
            </w:r>
            <w:r w:rsidRPr="00E86B98">
              <w:rPr>
                <w:rFonts w:ascii="Book Antiqua" w:eastAsia="Malgun Gothic" w:hAnsi="Book Antiqua" w:cs="Times New Roman"/>
                <w:bCs/>
                <w:sz w:val="22"/>
              </w:rPr>
              <w:t>Smart City</w:t>
            </w:r>
            <w:r w:rsidRPr="00E86B98">
              <w:rPr>
                <w:rFonts w:ascii="Book Antiqua" w:eastAsia="Malgun Gothic" w:hAnsi="Book Antiqua" w:cs="Times New Roman"/>
                <w:sz w:val="22"/>
              </w:rPr>
              <w:t xml:space="preserve">, </w:t>
            </w:r>
            <w:r w:rsidRPr="00E86B98">
              <w:rPr>
                <w:rFonts w:ascii="Book Antiqua" w:eastAsia="Malgun Gothic" w:hAnsi="Book Antiqua" w:cs="Times New Roman"/>
                <w:bCs/>
                <w:sz w:val="22"/>
              </w:rPr>
              <w:t>Smart grids</w:t>
            </w:r>
            <w:r w:rsidRPr="00E86B98">
              <w:rPr>
                <w:rFonts w:ascii="Book Antiqua" w:eastAsia="Malgun Gothic" w:hAnsi="Book Antiqua" w:cs="Times New Roman"/>
                <w:sz w:val="22"/>
              </w:rPr>
              <w:t xml:space="preserve">, </w:t>
            </w:r>
            <w:r w:rsidRPr="00E86B98">
              <w:rPr>
                <w:rFonts w:ascii="Book Antiqua" w:eastAsia="Malgun Gothic" w:hAnsi="Book Antiqua" w:cs="Times New Roman"/>
                <w:bCs/>
                <w:sz w:val="22"/>
              </w:rPr>
              <w:t>Industrial internet</w:t>
            </w:r>
            <w:r w:rsidRPr="00E86B98">
              <w:rPr>
                <w:rFonts w:ascii="Book Antiqua" w:eastAsia="Malgun Gothic" w:hAnsi="Book Antiqua" w:cs="Times New Roman"/>
                <w:sz w:val="22"/>
              </w:rPr>
              <w:t>, Connected cars, etc.</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719A982B" w14:textId="77777777" w:rsidR="0068206A" w:rsidRDefault="00EC099F" w:rsidP="00607383">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The course instruction starts by introducing the students to fundamentals of processors, how human “thought process” is converted to logic and how logic is implemented in processors. Next, we look how processor revolution has transformed the embedded systems industry. We discuss the current trends in embedded systems, hardware and software tools that are used to develop embedded systems. Next, we discuss the wireless revolution in embedded systems and the emergence of IoT to connect systems. Students will be introduced to basics in wireless communication and protocols used in IoT. Students will also be introduced to storing data and performing data analytics (time series analysis and machine learning) both using online (cloud) and offline (local) tools. Next, students will understand how to manage and scale for big data applications. The course will include a 1.30 </w:t>
            </w:r>
            <w:proofErr w:type="spellStart"/>
            <w:r>
              <w:rPr>
                <w:rFonts w:ascii="Book Antiqua" w:eastAsia="Malgun Gothic" w:hAnsi="Book Antiqua" w:cs="Times New Roman"/>
                <w:sz w:val="22"/>
              </w:rPr>
              <w:t>hr</w:t>
            </w:r>
            <w:proofErr w:type="spellEnd"/>
            <w:r>
              <w:rPr>
                <w:rFonts w:ascii="Book Antiqua" w:eastAsia="Malgun Gothic" w:hAnsi="Book Antiqua" w:cs="Times New Roman"/>
                <w:sz w:val="22"/>
              </w:rPr>
              <w:t xml:space="preserve"> lecture and 2 </w:t>
            </w:r>
            <w:proofErr w:type="spellStart"/>
            <w:r>
              <w:rPr>
                <w:rFonts w:ascii="Book Antiqua" w:eastAsia="Malgun Gothic" w:hAnsi="Book Antiqua" w:cs="Times New Roman"/>
                <w:sz w:val="22"/>
              </w:rPr>
              <w:t>hr</w:t>
            </w:r>
            <w:proofErr w:type="spellEnd"/>
            <w:r>
              <w:rPr>
                <w:rFonts w:ascii="Book Antiqua" w:eastAsia="Malgun Gothic" w:hAnsi="Book Antiqua" w:cs="Times New Roman"/>
                <w:sz w:val="22"/>
              </w:rPr>
              <w:t xml:space="preserve"> hands on laboratory session every day. The course will also conclude with students developing a complete IoT project with the skill gained during this course. The main hardware (ESP32) and Sensors used in the course will be provided by the instructor.   </w:t>
            </w:r>
          </w:p>
          <w:p w14:paraId="31901792" w14:textId="569A1EC0" w:rsidR="0091378E" w:rsidRPr="00224F2E" w:rsidRDefault="00EC099F" w:rsidP="00607383">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Problem Based L</w:t>
            </w:r>
            <w:r w:rsidRPr="00224F2E">
              <w:rPr>
                <w:rFonts w:ascii="Book Antiqua" w:eastAsia="Malgun Gothic"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Project B</w:t>
            </w:r>
            <w:r w:rsidRPr="00224F2E">
              <w:rPr>
                <w:rFonts w:ascii="Book Antiqua" w:eastAsia="Malgun Gothic" w:hAnsi="Book Antiqua" w:cs="Times New Roman"/>
                <w:sz w:val="22"/>
              </w:rPr>
              <w:t xml:space="preserve">ased </w:t>
            </w:r>
            <w:r>
              <w:rPr>
                <w:rFonts w:ascii="Book Antiqua" w:eastAsia="Malgun Gothic" w:hAnsi="Book Antiqua" w:cs="Times New Roman"/>
                <w:sz w:val="22"/>
              </w:rPr>
              <w:t>L</w:t>
            </w:r>
            <w:r w:rsidRPr="00224F2E">
              <w:rPr>
                <w:rFonts w:ascii="Book Antiqua" w:eastAsia="Malgun Gothic"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
              <w:spacing w:line="312" w:lineRule="auto"/>
              <w:jc w:val="center"/>
              <w:rPr>
                <w:rFonts w:ascii="Book Antiqua" w:eastAsia="Malgun Gothic"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Experiment</w:t>
            </w:r>
            <w:r>
              <w:rPr>
                <w:rFonts w:ascii="Book Antiqua" w:eastAsia="Malgun Gothic" w:hAnsi="Book Antiqua" w:cs="Times New Roman"/>
                <w:sz w:val="22"/>
              </w:rPr>
              <w:t>/ P</w:t>
            </w:r>
            <w:r w:rsidRPr="00224F2E">
              <w:rPr>
                <w:rFonts w:ascii="Book Antiqua" w:eastAsia="Malgun Gothic" w:hAnsi="Book Antiqua" w:cs="Times New Roman"/>
                <w:sz w:val="22"/>
              </w:rPr>
              <w:t>ractice</w:t>
            </w:r>
            <w:r>
              <w:rPr>
                <w:rFonts w:ascii="Book Antiqua" w:eastAsia="Malgun Gothic"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071AF770" w14:textId="5C942D1D"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37F202E0" w:rsidR="0091378E" w:rsidRPr="00224F2E" w:rsidRDefault="00EC099F" w:rsidP="0068206A">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50%</w:t>
            </w:r>
          </w:p>
        </w:tc>
        <w:tc>
          <w:tcPr>
            <w:tcW w:w="1340" w:type="dxa"/>
            <w:gridSpan w:val="4"/>
            <w:tcBorders>
              <w:top w:val="single" w:sz="3" w:space="0" w:color="000000"/>
              <w:left w:val="single" w:sz="3" w:space="0" w:color="000000"/>
              <w:right w:val="single" w:sz="9" w:space="0" w:color="000000"/>
            </w:tcBorders>
            <w:vAlign w:val="center"/>
          </w:tcPr>
          <w:p w14:paraId="57CA829A" w14:textId="77777777" w:rsidR="0091378E" w:rsidRPr="00224F2E" w:rsidRDefault="0091378E" w:rsidP="0068206A">
            <w:pPr>
              <w:pStyle w:val="a"/>
              <w:spacing w:line="312" w:lineRule="auto"/>
              <w:jc w:val="center"/>
              <w:rPr>
                <w:rFonts w:ascii="Book Antiqua" w:eastAsia="Malgun Gothic"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68206A">
            <w:pPr>
              <w:pStyle w:val="a"/>
              <w:spacing w:line="312" w:lineRule="auto"/>
              <w:jc w:val="center"/>
              <w:rPr>
                <w:rFonts w:ascii="Book Antiqua" w:eastAsia="Malgun Gothic"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3C183C69" w:rsidR="0091378E" w:rsidRPr="00224F2E" w:rsidRDefault="00EC099F" w:rsidP="0068206A">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25%</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68206A">
            <w:pPr>
              <w:pStyle w:val="a"/>
              <w:spacing w:line="312" w:lineRule="auto"/>
              <w:jc w:val="center"/>
              <w:rPr>
                <w:rFonts w:ascii="Book Antiqua" w:eastAsia="Malgun Gothic"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6C275F62" w:rsidR="0091378E" w:rsidRPr="00224F2E" w:rsidRDefault="00EC099F" w:rsidP="0068206A">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25%</w:t>
            </w: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68206A">
            <w:pPr>
              <w:pStyle w:val="a"/>
              <w:spacing w:line="312" w:lineRule="auto"/>
              <w:jc w:val="center"/>
              <w:rPr>
                <w:rFonts w:ascii="Book Antiqua" w:eastAsia="Malgun Gothic" w:hAnsi="Book Antiqua" w:cs="Times New Roman"/>
                <w:sz w:val="22"/>
              </w:rPr>
            </w:pPr>
          </w:p>
          <w:p w14:paraId="5E104067" w14:textId="3F0F4F64" w:rsidR="0091378E" w:rsidRPr="00224F2E" w:rsidRDefault="0091378E" w:rsidP="0068206A">
            <w:pPr>
              <w:pStyle w:val="a"/>
              <w:spacing w:line="312" w:lineRule="auto"/>
              <w:jc w:val="center"/>
              <w:rPr>
                <w:rFonts w:ascii="Book Antiqua" w:eastAsia="Malgun Gothic" w:hAnsi="Book Antiqua" w:cs="Times New Roman"/>
                <w:sz w:val="22"/>
              </w:rPr>
            </w:pPr>
          </w:p>
        </w:tc>
      </w:tr>
      <w:tr w:rsidR="00CA6825" w:rsidRPr="00224F2E" w14:paraId="3C4E092B" w14:textId="77777777" w:rsidTr="0068206A">
        <w:trPr>
          <w:trHeight w:val="1094"/>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5BA0A104" w14:textId="27F84194" w:rsidR="00CA6825" w:rsidRPr="0065506C" w:rsidRDefault="0068206A" w:rsidP="00EC099F">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The course will include a 1.30 </w:t>
            </w:r>
            <w:proofErr w:type="spellStart"/>
            <w:r>
              <w:rPr>
                <w:rFonts w:ascii="Book Antiqua" w:eastAsia="Malgun Gothic" w:hAnsi="Book Antiqua" w:cs="Times New Roman"/>
                <w:sz w:val="22"/>
              </w:rPr>
              <w:t>hr</w:t>
            </w:r>
            <w:proofErr w:type="spellEnd"/>
            <w:r>
              <w:rPr>
                <w:rFonts w:ascii="Book Antiqua" w:eastAsia="Malgun Gothic" w:hAnsi="Book Antiqua" w:cs="Times New Roman"/>
                <w:sz w:val="22"/>
              </w:rPr>
              <w:t xml:space="preserve"> lecture and 2 </w:t>
            </w:r>
            <w:proofErr w:type="spellStart"/>
            <w:r>
              <w:rPr>
                <w:rFonts w:ascii="Book Antiqua" w:eastAsia="Malgun Gothic" w:hAnsi="Book Antiqua" w:cs="Times New Roman"/>
                <w:sz w:val="22"/>
              </w:rPr>
              <w:t>hr</w:t>
            </w:r>
            <w:proofErr w:type="spellEnd"/>
            <w:r>
              <w:rPr>
                <w:rFonts w:ascii="Book Antiqua" w:eastAsia="Malgun Gothic" w:hAnsi="Book Antiqua" w:cs="Times New Roman"/>
                <w:sz w:val="22"/>
              </w:rPr>
              <w:t xml:space="preserve"> hands on laboratory session every day.</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7EEC98E2" w14:textId="21A1CB6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D0555C1" w:rsidR="00CA6825" w:rsidRPr="0092633F" w:rsidRDefault="00EC099F" w:rsidP="0092633F">
            <w:pPr>
              <w:pStyle w:val="a"/>
              <w:spacing w:line="312" w:lineRule="auto"/>
              <w:jc w:val="center"/>
              <w:rPr>
                <w:rFonts w:ascii="Book Antiqua" w:eastAsia="Malgun Gothic" w:hAnsi="Book Antiqua" w:cs="Times New Roman"/>
                <w:b/>
                <w:color w:val="3333FF"/>
              </w:rPr>
            </w:pPr>
            <w:r>
              <w:rPr>
                <w:rFonts w:ascii="Book Antiqua" w:eastAsia="Malgun Gothic" w:hAnsi="Book Antiqua" w:cs="Times New Roman"/>
                <w:b/>
                <w:color w:val="3333FF"/>
              </w:rPr>
              <w:t>10%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398DB92A" w:rsidR="00CA6825" w:rsidRPr="0092633F" w:rsidRDefault="00EC099F" w:rsidP="0092633F">
            <w:pPr>
              <w:pStyle w:val="a"/>
              <w:spacing w:line="312" w:lineRule="auto"/>
              <w:jc w:val="center"/>
              <w:rPr>
                <w:rFonts w:ascii="Book Antiqua" w:eastAsia="Malgun Gothic" w:hAnsi="Book Antiqua" w:cs="Times New Roman"/>
                <w:b/>
                <w:color w:val="3333FF"/>
              </w:rPr>
            </w:pPr>
            <w:r>
              <w:rPr>
                <w:rFonts w:ascii="Book Antiqua" w:eastAsia="Malgun Gothic" w:hAnsi="Book Antiqua" w:cs="Times New Roman"/>
                <w:b/>
                <w:color w:val="3333FF"/>
              </w:rPr>
              <w:t>30%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4FC5A53" w:rsidR="00CA6825" w:rsidRPr="0092633F" w:rsidRDefault="00EC099F" w:rsidP="0092633F">
            <w:pPr>
              <w:pStyle w:val="a"/>
              <w:spacing w:line="312" w:lineRule="auto"/>
              <w:jc w:val="center"/>
              <w:rPr>
                <w:rFonts w:ascii="Book Antiqua" w:eastAsia="Malgun Gothic" w:hAnsi="Book Antiqua" w:cs="Times New Roman"/>
                <w:b/>
                <w:color w:val="3333FF"/>
              </w:rPr>
            </w:pPr>
            <w:r>
              <w:rPr>
                <w:rFonts w:ascii="Book Antiqua" w:eastAsia="Malgun Gothic" w:hAnsi="Book Antiqua" w:cs="Times New Roman"/>
                <w:b/>
                <w:color w:val="3333FF"/>
              </w:rPr>
              <w:t>50%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
              <w:spacing w:line="312" w:lineRule="auto"/>
              <w:jc w:val="center"/>
              <w:rPr>
                <w:rFonts w:ascii="Book Antiqua" w:eastAsia="Malgun Gothic"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22D97B9A" w:rsidR="00CA6825" w:rsidRPr="0092633F" w:rsidRDefault="00EC099F" w:rsidP="0092633F">
            <w:pPr>
              <w:pStyle w:val="a"/>
              <w:spacing w:line="312" w:lineRule="auto"/>
              <w:jc w:val="center"/>
              <w:rPr>
                <w:rFonts w:ascii="Book Antiqua" w:eastAsia="Malgun Gothic" w:hAnsi="Book Antiqua" w:cs="Times New Roman"/>
                <w:b/>
                <w:color w:val="3333FF"/>
              </w:rPr>
            </w:pPr>
            <w:r>
              <w:rPr>
                <w:rFonts w:ascii="Book Antiqua" w:eastAsia="Malgun Gothic" w:hAnsi="Book Antiqua" w:cs="Times New Roman"/>
                <w:b/>
                <w:color w:val="3333FF"/>
              </w:rPr>
              <w:t>10%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5286EF47" w:rsidR="00CA6825" w:rsidRPr="0092633F" w:rsidRDefault="00CA6825" w:rsidP="0092633F">
            <w:pPr>
              <w:pStyle w:val="a"/>
              <w:spacing w:line="312" w:lineRule="auto"/>
              <w:jc w:val="center"/>
              <w:rPr>
                <w:rFonts w:ascii="Book Antiqua" w:eastAsia="Malgun Gothic" w:hAnsi="Book Antiqua" w:cs="Times New Roman"/>
                <w:b/>
                <w:color w:val="3333FF"/>
              </w:rPr>
            </w:pP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
              <w:spacing w:line="312" w:lineRule="auto"/>
              <w:jc w:val="center"/>
              <w:rPr>
                <w:rFonts w:ascii="Book Antiqua" w:eastAsia="Malgun Gothic"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279ED27F" w:rsidR="00CA6825" w:rsidRPr="0092633F" w:rsidRDefault="0068206A" w:rsidP="0092633F">
            <w:pPr>
              <w:pStyle w:val="a"/>
              <w:spacing w:line="312" w:lineRule="auto"/>
              <w:jc w:val="center"/>
              <w:rPr>
                <w:rFonts w:ascii="Book Antiqua" w:eastAsia="Malgun Gothic" w:hAnsi="Book Antiqua" w:cs="Times New Roman"/>
                <w:b/>
                <w:color w:val="3333FF"/>
              </w:rPr>
            </w:pPr>
            <w:r>
              <w:rPr>
                <w:rFonts w:ascii="Book Antiqua" w:eastAsia="Malgun Gothic"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
              <w:spacing w:line="240" w:lineRule="auto"/>
              <w:ind w:left="330" w:right="102" w:hangingChars="150" w:hanging="330"/>
              <w:rPr>
                <w:rFonts w:ascii="Book Antiqua" w:eastAsia="Malgun Gothic" w:hAnsi="Book Antiqua" w:cs="Times New Roman"/>
                <w:color w:val="auto"/>
                <w:sz w:val="22"/>
              </w:rPr>
            </w:pPr>
            <w:r w:rsidRPr="0091378E">
              <w:rPr>
                <w:rFonts w:ascii="Batang" w:eastAsia="Batang" w:hAnsi="Batang" w:cs="Batang" w:hint="eastAsia"/>
                <w:color w:val="auto"/>
                <w:sz w:val="22"/>
              </w:rPr>
              <w:t>※</w:t>
            </w:r>
            <w:r w:rsidRPr="0091378E">
              <w:rPr>
                <w:rFonts w:ascii="Book Antiqua" w:eastAsia="Malgun Gothic" w:hAnsi="Book Antiqua" w:cs="Monaco"/>
                <w:color w:val="auto"/>
                <w:sz w:val="22"/>
              </w:rPr>
              <w:t xml:space="preserve"> Pursuant Section 28 of the </w:t>
            </w:r>
            <w:r w:rsidR="00B30C5E" w:rsidRPr="0091378E">
              <w:rPr>
                <w:rFonts w:ascii="Book Antiqua" w:eastAsia="Malgun Gothic" w:hAnsi="Book Antiqua" w:cs="Monaco"/>
                <w:color w:val="auto"/>
                <w:sz w:val="22"/>
              </w:rPr>
              <w:t>G</w:t>
            </w:r>
            <w:r w:rsidRPr="0091378E">
              <w:rPr>
                <w:rFonts w:ascii="Book Antiqua" w:eastAsia="Malgun Gothic" w:hAnsi="Book Antiqua" w:cs="Monaco"/>
                <w:color w:val="auto"/>
                <w:sz w:val="22"/>
              </w:rPr>
              <w:t xml:space="preserve">uidelines on </w:t>
            </w:r>
            <w:r w:rsidR="00B30C5E" w:rsidRPr="0091378E">
              <w:rPr>
                <w:rFonts w:ascii="Book Antiqua" w:eastAsia="Malgun Gothic" w:hAnsi="Book Antiqua" w:cs="Monaco"/>
                <w:color w:val="auto"/>
                <w:sz w:val="22"/>
              </w:rPr>
              <w:t>Class M</w:t>
            </w:r>
            <w:r w:rsidRPr="0091378E">
              <w:rPr>
                <w:rFonts w:ascii="Book Antiqua" w:eastAsia="Malgun Gothic"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
              <w:spacing w:line="240" w:lineRule="auto"/>
              <w:ind w:left="330" w:right="102" w:hangingChars="150" w:hanging="330"/>
              <w:rPr>
                <w:rFonts w:ascii="Book Antiqua" w:eastAsia="Malgun Gothic" w:hAnsi="Book Antiqua" w:cs="Malgun Gothic"/>
                <w:sz w:val="22"/>
              </w:rPr>
            </w:pPr>
            <w:r w:rsidRPr="0091378E">
              <w:rPr>
                <w:rFonts w:ascii="Batang" w:eastAsia="Batang" w:hAnsi="Batang" w:cs="Batang" w:hint="eastAsia"/>
                <w:color w:val="auto"/>
                <w:sz w:val="22"/>
              </w:rPr>
              <w:t>※</w:t>
            </w:r>
            <w:r w:rsidRPr="0091378E">
              <w:rPr>
                <w:rFonts w:ascii="Book Antiqua" w:eastAsia="Malgun Gothic" w:hAnsi="Book Antiqua" w:cs="Malgun Gothic"/>
                <w:color w:val="auto"/>
                <w:sz w:val="22"/>
              </w:rPr>
              <w:t xml:space="preserve"> </w:t>
            </w:r>
            <w:r w:rsidR="00B30C5E" w:rsidRPr="0091378E">
              <w:rPr>
                <w:rFonts w:ascii="Book Antiqua" w:eastAsia="Malgun Gothic" w:hAnsi="Book Antiqua" w:cs="Malgun Gothic"/>
                <w:color w:val="auto"/>
                <w:sz w:val="22"/>
              </w:rPr>
              <w:t xml:space="preserve">Under Section 29 of the </w:t>
            </w:r>
            <w:r w:rsidR="00B30C5E" w:rsidRPr="0091378E">
              <w:rPr>
                <w:rFonts w:ascii="Book Antiqua" w:eastAsia="Malgun Gothic" w:hAnsi="Book Antiqua" w:cs="Monaco"/>
                <w:color w:val="auto"/>
                <w:sz w:val="22"/>
              </w:rPr>
              <w:t>U</w:t>
            </w:r>
            <w:r w:rsidR="00B30C5E" w:rsidRPr="0091378E">
              <w:rPr>
                <w:rFonts w:ascii="Book Antiqua" w:eastAsia="Malgun Gothic" w:hAnsi="Book Antiqua" w:cs="Malgun Gothic"/>
                <w:color w:val="auto"/>
                <w:sz w:val="22"/>
              </w:rPr>
              <w:t xml:space="preserve">niversity </w:t>
            </w:r>
            <w:r w:rsidR="00B30C5E" w:rsidRPr="0091378E">
              <w:rPr>
                <w:rFonts w:ascii="Book Antiqua" w:eastAsia="Malgun Gothic" w:hAnsi="Book Antiqua" w:cs="Monaco"/>
                <w:color w:val="auto"/>
                <w:sz w:val="22"/>
              </w:rPr>
              <w:t>R</w:t>
            </w:r>
            <w:r w:rsidR="00B30C5E" w:rsidRPr="0091378E">
              <w:rPr>
                <w:rFonts w:ascii="Book Antiqua" w:eastAsia="Malgun Gothic" w:hAnsi="Book Antiqua" w:cs="Malgun Gothic"/>
                <w:color w:val="auto"/>
                <w:sz w:val="22"/>
              </w:rPr>
              <w:t xml:space="preserve">egulations on </w:t>
            </w:r>
            <w:r w:rsidR="00B30C5E" w:rsidRPr="0091378E">
              <w:rPr>
                <w:rFonts w:ascii="Book Antiqua" w:eastAsia="Malgun Gothic" w:hAnsi="Book Antiqua" w:cs="Monaco"/>
                <w:color w:val="auto"/>
                <w:sz w:val="22"/>
              </w:rPr>
              <w:t>A</w:t>
            </w:r>
            <w:r w:rsidR="00B30C5E" w:rsidRPr="0091378E">
              <w:rPr>
                <w:rFonts w:ascii="Book Antiqua" w:eastAsia="Malgun Gothic" w:hAnsi="Book Antiqua" w:cs="Malgun Gothic"/>
                <w:color w:val="auto"/>
                <w:sz w:val="22"/>
              </w:rPr>
              <w:t xml:space="preserve">cademic </w:t>
            </w:r>
            <w:r w:rsidR="00B30C5E" w:rsidRPr="0091378E">
              <w:rPr>
                <w:rFonts w:ascii="Book Antiqua" w:eastAsia="Malgun Gothic" w:hAnsi="Book Antiqua" w:cs="Monaco"/>
                <w:color w:val="auto"/>
                <w:sz w:val="22"/>
              </w:rPr>
              <w:t>A</w:t>
            </w:r>
            <w:r w:rsidRPr="0091378E">
              <w:rPr>
                <w:rFonts w:ascii="Book Antiqua" w:eastAsia="Malgun Gothic" w:hAnsi="Book Antiqua" w:cs="Malgun Gothic"/>
                <w:color w:val="auto"/>
                <w:sz w:val="22"/>
              </w:rPr>
              <w:t>ffairs, a student automatically fails a course in case of failure to attend more than 3/4 classes.</w:t>
            </w:r>
            <w:r w:rsidR="0091378E">
              <w:rPr>
                <w:rFonts w:ascii="Book Antiqua" w:eastAsia="Malgun Gothic" w:hAnsi="Book Antiqua" w:cs="Malgun Gothic"/>
                <w:color w:val="auto"/>
                <w:sz w:val="22"/>
              </w:rPr>
              <w:t xml:space="preserve"> (More than </w:t>
            </w:r>
            <w:proofErr w:type="gramStart"/>
            <w:r w:rsidR="0091378E">
              <w:rPr>
                <w:rFonts w:ascii="Book Antiqua" w:eastAsia="Malgun Gothic" w:hAnsi="Book Antiqua" w:cs="Malgun Gothic"/>
                <w:color w:val="auto"/>
                <w:sz w:val="22"/>
              </w:rPr>
              <w:t>four(</w:t>
            </w:r>
            <w:proofErr w:type="gramEnd"/>
            <w:r w:rsidR="0091378E">
              <w:rPr>
                <w:rFonts w:ascii="Book Antiqua" w:eastAsia="Malgun Gothic" w:hAnsi="Book Antiqua" w:cs="Malgun Gothic"/>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
              <w:rPr>
                <w:rFonts w:ascii="Book Antiqua" w:hAnsi="Book Antiqua" w:cs="Times New Roman"/>
                <w:sz w:val="22"/>
              </w:rPr>
            </w:pPr>
            <w:r>
              <w:rPr>
                <w:rFonts w:ascii="Book Antiqua" w:eastAsia="Malgun Gothic" w:hAnsi="Book Antiqua" w:cs="Times New Roman"/>
                <w:b/>
                <w:sz w:val="22"/>
              </w:rPr>
              <w:t>Accommodations</w:t>
            </w:r>
            <w:r w:rsidRPr="00224F2E">
              <w:rPr>
                <w:rFonts w:ascii="Book Antiqua" w:eastAsia="Malgun Gothic"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
              <w:spacing w:line="240" w:lineRule="auto"/>
              <w:ind w:left="315" w:right="102" w:hanging="215"/>
              <w:rPr>
                <w:rFonts w:ascii="Book Antiqua" w:hAnsi="Book Antiqua" w:cs="Times New Roman"/>
                <w:sz w:val="22"/>
              </w:rPr>
            </w:pPr>
            <w:r w:rsidRPr="00224F2E">
              <w:rPr>
                <w:rFonts w:ascii="Book Antiqua" w:eastAsia="Malgun Gothic" w:hAnsi="Book Antiqua" w:cs="Times New Roman"/>
                <w:sz w:val="22"/>
              </w:rPr>
              <w:t xml:space="preserve">- Visually </w:t>
            </w:r>
            <w:r>
              <w:rPr>
                <w:rFonts w:ascii="Book Antiqua" w:eastAsia="Malgun Gothic" w:hAnsi="Book Antiqua" w:cs="Times New Roman"/>
                <w:sz w:val="22"/>
              </w:rPr>
              <w:t>impaired</w:t>
            </w:r>
            <w:r w:rsidRPr="00224F2E">
              <w:rPr>
                <w:rFonts w:ascii="Book Antiqua" w:eastAsia="Malgun Gothic" w:hAnsi="Book Antiqua" w:cs="Times New Roman"/>
                <w:sz w:val="22"/>
              </w:rPr>
              <w:t>: provision of course related materials</w:t>
            </w:r>
            <w:r>
              <w:rPr>
                <w:rFonts w:ascii="Book Antiqua" w:eastAsia="Malgun Gothic" w:hAnsi="Book Antiqua" w:cs="Times New Roman"/>
                <w:sz w:val="22"/>
              </w:rPr>
              <w:t xml:space="preserve"> in audio</w:t>
            </w:r>
            <w:r w:rsidRPr="00224F2E">
              <w:rPr>
                <w:rFonts w:ascii="Book Antiqua" w:eastAsia="Malgun Gothic" w:hAnsi="Book Antiqua" w:cs="Times New Roman"/>
                <w:sz w:val="22"/>
              </w:rPr>
              <w:t>, note taking helper, permission to record the lecture</w:t>
            </w:r>
          </w:p>
          <w:p w14:paraId="54FF6F97" w14:textId="77777777" w:rsidR="00CA6825" w:rsidRPr="00224F2E" w:rsidRDefault="00CA6825" w:rsidP="00CA6825">
            <w:pPr>
              <w:pStyle w:val="a"/>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Malgun Gothic" w:hAnsi="Book Antiqua" w:cs="Times New Roman"/>
                <w:spacing w:val="-3"/>
                <w:sz w:val="22"/>
              </w:rPr>
              <w:t xml:space="preserve">Audibly </w:t>
            </w:r>
            <w:r>
              <w:rPr>
                <w:rFonts w:ascii="Book Antiqua" w:eastAsia="Malgun Gothic" w:hAnsi="Book Antiqua" w:cs="Times New Roman"/>
                <w:spacing w:val="-3"/>
                <w:sz w:val="22"/>
              </w:rPr>
              <w:t>impaired</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provision of course related materials</w:t>
            </w:r>
            <w:r>
              <w:rPr>
                <w:rFonts w:ascii="Book Antiqua" w:eastAsia="Malgun Gothic" w:hAnsi="Book Antiqua" w:cs="Times New Roman"/>
                <w:sz w:val="22"/>
              </w:rPr>
              <w:t xml:space="preserve"> in visual</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note taking helper</w:t>
            </w:r>
            <w:r w:rsidRPr="00224F2E">
              <w:rPr>
                <w:rFonts w:ascii="Book Antiqua" w:eastAsia="Malgun Gothic" w:hAnsi="Book Antiqua" w:cs="Times New Roman"/>
                <w:spacing w:val="-3"/>
                <w:sz w:val="22"/>
              </w:rPr>
              <w:t>, permission to have e-learning lecture</w:t>
            </w:r>
            <w:r>
              <w:rPr>
                <w:rFonts w:ascii="Book Antiqua" w:eastAsia="Malgun Gothic" w:hAnsi="Book Antiqua" w:cs="Times New Roman"/>
                <w:spacing w:val="-3"/>
                <w:sz w:val="22"/>
              </w:rPr>
              <w:t>s in sign language or shorthand</w:t>
            </w:r>
          </w:p>
          <w:p w14:paraId="6668D8DB" w14:textId="77777777" w:rsidR="00CA6825" w:rsidRPr="00224F2E" w:rsidRDefault="00CA6825" w:rsidP="00CA6825">
            <w:pPr>
              <w:pStyle w:val="a"/>
              <w:spacing w:line="240" w:lineRule="auto"/>
              <w:ind w:left="324" w:right="102" w:hanging="224"/>
              <w:rPr>
                <w:rFonts w:ascii="Book Antiqua" w:hAnsi="Book Antiqua" w:cs="Times New Roman"/>
                <w:sz w:val="22"/>
              </w:rPr>
            </w:pPr>
            <w:r w:rsidRPr="00224F2E">
              <w:rPr>
                <w:rFonts w:ascii="Book Antiqua" w:eastAsia="Malgun Gothic" w:hAnsi="Book Antiqua" w:cs="Times New Roman"/>
                <w:sz w:val="22"/>
              </w:rPr>
              <w:t>- Physically or mentally challenged: provision of course related materials, note taking helper, p</w:t>
            </w:r>
            <w:r>
              <w:rPr>
                <w:rFonts w:ascii="Book Antiqua" w:eastAsia="Malgun Gothic" w:hAnsi="Book Antiqua" w:cs="Times New Roman"/>
                <w:sz w:val="22"/>
              </w:rPr>
              <w:t>ermission to record the lecture</w:t>
            </w:r>
          </w:p>
          <w:p w14:paraId="5F544411" w14:textId="77777777" w:rsidR="00CA6825" w:rsidRPr="007453C8" w:rsidRDefault="00CA6825" w:rsidP="00CA6825">
            <w:pPr>
              <w:pStyle w:val="a"/>
              <w:numPr>
                <w:ilvl w:val="0"/>
                <w:numId w:val="1"/>
              </w:numPr>
              <w:spacing w:line="240" w:lineRule="auto"/>
              <w:ind w:left="100" w:right="102"/>
              <w:rPr>
                <w:rFonts w:ascii="Book Antiqua" w:hAnsi="Book Antiqua" w:cs="Times New Roman"/>
                <w:sz w:val="22"/>
              </w:rPr>
            </w:pPr>
            <w:r w:rsidRPr="00224F2E">
              <w:rPr>
                <w:rFonts w:ascii="Book Antiqua" w:eastAsia="Malgun Gothic" w:hAnsi="Book Antiqua" w:cs="Times New Roman"/>
                <w:sz w:val="22"/>
              </w:rPr>
              <w:t>Any other request</w:t>
            </w:r>
            <w:r>
              <w:rPr>
                <w:rFonts w:ascii="Book Antiqua" w:eastAsia="Malgun Gothic" w:hAnsi="Book Antiqua" w:cs="Times New Roman"/>
                <w:sz w:val="22"/>
              </w:rPr>
              <w:t>s that are considered necessary: provision of assisted</w:t>
            </w:r>
          </w:p>
          <w:p w14:paraId="682E323D" w14:textId="3EC41957" w:rsidR="00CA6825" w:rsidRPr="00224F2E" w:rsidRDefault="00CA6825" w:rsidP="00CA6825">
            <w:pPr>
              <w:pStyle w:val="a"/>
              <w:spacing w:line="240" w:lineRule="auto"/>
              <w:ind w:left="330" w:right="102" w:hangingChars="150" w:hanging="330"/>
              <w:rPr>
                <w:rFonts w:ascii="Batang" w:eastAsia="Batang" w:hAnsi="Batang" w:cs="Batang"/>
                <w:sz w:val="22"/>
              </w:rPr>
            </w:pPr>
            <w:r>
              <w:rPr>
                <w:rFonts w:ascii="Book Antiqua" w:eastAsia="Malgun Gothic"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
              <w:wordWrap/>
              <w:spacing w:line="312" w:lineRule="auto"/>
              <w:jc w:val="center"/>
              <w:rPr>
                <w:rFonts w:ascii="Book Antiqua" w:hAnsi="Book Antiqua" w:cs="Times New Roman"/>
                <w:sz w:val="22"/>
              </w:rPr>
            </w:pPr>
            <w:r w:rsidRPr="00224F2E">
              <w:rPr>
                <w:rFonts w:ascii="Book Antiqua" w:eastAsia="Malgun Gothic"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2D6678D4" w:rsidR="00CA6825" w:rsidRPr="00AF4BB6" w:rsidRDefault="0068206A" w:rsidP="004D7F71">
            <w:pPr>
              <w:pStyle w:val="a"/>
              <w:wordWrap/>
              <w:spacing w:line="312" w:lineRule="auto"/>
              <w:jc w:val="center"/>
              <w:rPr>
                <w:rFonts w:ascii="Calibri" w:eastAsiaTheme="minorHAnsi" w:hAnsi="Calibri" w:cs="Calibri"/>
                <w:b/>
                <w:color w:val="3333FF"/>
                <w:sz w:val="22"/>
              </w:rPr>
            </w:pPr>
            <w:r>
              <w:rPr>
                <w:rFonts w:ascii="Calibri" w:eastAsiaTheme="minorHAnsi" w:hAnsi="Calibri" w:cs="Calibri"/>
                <w:b/>
                <w:color w:val="3333FF"/>
                <w:sz w:val="22"/>
              </w:rPr>
              <w:t>N/A</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82D258" w:rsidR="00CA6825" w:rsidRPr="00AF4BB6" w:rsidRDefault="00CA6825" w:rsidP="00CA6825">
            <w:pPr>
              <w:pStyle w:val="a"/>
              <w:spacing w:line="312" w:lineRule="auto"/>
              <w:jc w:val="center"/>
              <w:rPr>
                <w:rFonts w:ascii="Calibri" w:eastAsiaTheme="minorHAnsi" w:hAnsi="Calibri" w:cs="Calibri"/>
                <w:color w:val="3333FF"/>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AF4BB6" w:rsidRDefault="00CA6825" w:rsidP="00CA6825">
            <w:pPr>
              <w:pStyle w:val="a"/>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BC8E841" w:rsidR="00CA6825" w:rsidRPr="00AF4BB6" w:rsidRDefault="00CA6825" w:rsidP="004D7F71">
            <w:pPr>
              <w:pStyle w:val="a"/>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0562DE23" w:rsidR="00CA6825" w:rsidRPr="00D554D8" w:rsidRDefault="0068206A" w:rsidP="0068206A">
            <w:pPr>
              <w:pStyle w:val="a"/>
              <w:wordWrap/>
              <w:spacing w:line="312" w:lineRule="auto"/>
              <w:jc w:val="center"/>
              <w:rPr>
                <w:rFonts w:ascii="Calibri" w:eastAsiaTheme="minorHAnsi" w:hAnsi="Calibri" w:cs="Calibri"/>
                <w:szCs w:val="20"/>
              </w:rPr>
            </w:pPr>
            <w:r w:rsidRPr="0068206A">
              <w:rPr>
                <w:rFonts w:ascii="Calibri" w:eastAsiaTheme="minorHAnsi" w:hAnsi="Calibri" w:cs="Calibri"/>
                <w:b/>
                <w:color w:val="3333FF"/>
                <w:sz w:val="22"/>
              </w:rPr>
              <w:t>N/A</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
              <w:wordWrap/>
              <w:spacing w:line="240" w:lineRule="auto"/>
              <w:jc w:val="center"/>
              <w:rPr>
                <w:rFonts w:ascii="Book Antiqua" w:hAnsi="Book Antiqua" w:cs="Times New Roman"/>
                <w:sz w:val="22"/>
              </w:rPr>
            </w:pPr>
          </w:p>
          <w:p w14:paraId="1DBBF5BD" w14:textId="77777777" w:rsidR="00CA6825" w:rsidRDefault="00CA6825" w:rsidP="00CA6825">
            <w:pPr>
              <w:pStyle w:val="a"/>
              <w:wordWrap/>
              <w:spacing w:line="240" w:lineRule="auto"/>
              <w:rPr>
                <w:rFonts w:ascii="Book Antiqua" w:eastAsia="Malgun Gothic" w:hAnsi="Book Antiqua" w:cs="Times New Roman"/>
                <w:b/>
                <w:sz w:val="22"/>
              </w:rPr>
            </w:pPr>
          </w:p>
          <w:p w14:paraId="2E28AEE0" w14:textId="70A0A99B" w:rsidR="00CA6825" w:rsidRDefault="00CA6825" w:rsidP="00CA6825">
            <w:pPr>
              <w:pStyle w:val="a"/>
              <w:wordWrap/>
              <w:spacing w:line="240" w:lineRule="auto"/>
              <w:rPr>
                <w:rFonts w:ascii="Book Antiqua" w:eastAsia="Malgun Gothic" w:hAnsi="Book Antiqua" w:cs="Times New Roman"/>
                <w:b/>
                <w:sz w:val="22"/>
              </w:rPr>
            </w:pPr>
          </w:p>
          <w:p w14:paraId="5E979552" w14:textId="784847EC" w:rsidR="0068206A" w:rsidRDefault="0068206A" w:rsidP="00CA6825">
            <w:pPr>
              <w:pStyle w:val="a"/>
              <w:wordWrap/>
              <w:spacing w:line="240" w:lineRule="auto"/>
              <w:rPr>
                <w:rFonts w:ascii="Book Antiqua" w:eastAsia="Malgun Gothic" w:hAnsi="Book Antiqua" w:cs="Times New Roman"/>
                <w:b/>
                <w:sz w:val="22"/>
              </w:rPr>
            </w:pPr>
          </w:p>
          <w:p w14:paraId="07FC2079" w14:textId="6E767F9F" w:rsidR="0068206A" w:rsidRDefault="0068206A" w:rsidP="00CA6825">
            <w:pPr>
              <w:pStyle w:val="a"/>
              <w:wordWrap/>
              <w:spacing w:line="240" w:lineRule="auto"/>
              <w:rPr>
                <w:rFonts w:ascii="Book Antiqua" w:eastAsia="Malgun Gothic" w:hAnsi="Book Antiqua" w:cs="Times New Roman"/>
                <w:b/>
                <w:sz w:val="22"/>
              </w:rPr>
            </w:pPr>
          </w:p>
          <w:p w14:paraId="530AE368" w14:textId="63C2F54E" w:rsidR="0068206A" w:rsidRDefault="0068206A" w:rsidP="00CA6825">
            <w:pPr>
              <w:pStyle w:val="a"/>
              <w:wordWrap/>
              <w:spacing w:line="240" w:lineRule="auto"/>
              <w:rPr>
                <w:rFonts w:ascii="Book Antiqua" w:eastAsia="Malgun Gothic" w:hAnsi="Book Antiqua" w:cs="Times New Roman"/>
                <w:b/>
                <w:sz w:val="22"/>
              </w:rPr>
            </w:pPr>
          </w:p>
          <w:p w14:paraId="49499A16" w14:textId="27A91549" w:rsidR="0068206A" w:rsidRDefault="0068206A" w:rsidP="00CA6825">
            <w:pPr>
              <w:pStyle w:val="a"/>
              <w:wordWrap/>
              <w:spacing w:line="240" w:lineRule="auto"/>
              <w:rPr>
                <w:rFonts w:ascii="Book Antiqua" w:eastAsia="Malgun Gothic" w:hAnsi="Book Antiqua" w:cs="Times New Roman"/>
                <w:b/>
                <w:sz w:val="22"/>
              </w:rPr>
            </w:pPr>
          </w:p>
          <w:p w14:paraId="1CA25C73" w14:textId="77777777" w:rsidR="0068206A" w:rsidRPr="00224F2E" w:rsidRDefault="0068206A" w:rsidP="00CA6825">
            <w:pPr>
              <w:pStyle w:val="a"/>
              <w:wordWrap/>
              <w:spacing w:line="240" w:lineRule="auto"/>
              <w:rPr>
                <w:rFonts w:ascii="Book Antiqua" w:eastAsia="Malgun Gothic" w:hAnsi="Book Antiqua" w:cs="Times New Roman"/>
                <w:b/>
                <w:sz w:val="22"/>
              </w:rPr>
            </w:pPr>
          </w:p>
          <w:p w14:paraId="6C1070AE" w14:textId="77B7F038" w:rsidR="00CA6825" w:rsidRPr="00224F2E" w:rsidRDefault="0091378E" w:rsidP="00CA6825">
            <w:pPr>
              <w:pStyle w:val="a"/>
              <w:wordWrap/>
              <w:spacing w:line="240" w:lineRule="auto"/>
              <w:jc w:val="center"/>
              <w:rPr>
                <w:rFonts w:ascii="Book Antiqua" w:hAnsi="Book Antiqua" w:cs="Times New Roman"/>
                <w:sz w:val="22"/>
              </w:rPr>
            </w:pPr>
            <w:r>
              <w:rPr>
                <w:rFonts w:ascii="Book Antiqua" w:eastAsia="Malgun Gothic" w:hAnsi="Book Antiqua" w:cs="Times New Roman"/>
                <w:b/>
                <w:sz w:val="32"/>
              </w:rPr>
              <w:lastRenderedPageBreak/>
              <w:t>Daily</w:t>
            </w:r>
            <w:r w:rsidR="00CA6825" w:rsidRPr="00AD1748">
              <w:rPr>
                <w:rFonts w:ascii="Book Antiqua" w:eastAsia="Malgun Gothic" w:hAnsi="Book Antiqua" w:cs="Times New Roman"/>
                <w:b/>
                <w:sz w:val="32"/>
              </w:rPr>
              <w:t xml:space="preserve"> Course Schedule</w:t>
            </w:r>
          </w:p>
        </w:tc>
      </w:tr>
      <w:tr w:rsidR="00CA6825" w:rsidRPr="00224F2E" w14:paraId="3448BEE1" w14:textId="77777777" w:rsidTr="0068206A">
        <w:tblPrEx>
          <w:jc w:val="center"/>
        </w:tblPrEx>
        <w:trPr>
          <w:gridBefore w:val="2"/>
          <w:gridAfter w:val="4"/>
          <w:wBefore w:w="1372" w:type="dxa"/>
          <w:wAfter w:w="1564" w:type="dxa"/>
          <w:trHeight w:val="43"/>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
              <w:wordWrap/>
              <w:spacing w:line="240" w:lineRule="auto"/>
              <w:rPr>
                <w:rFonts w:ascii="Book Antiqua" w:hAnsi="Book Antiqua" w:cs="Times New Roman"/>
                <w:sz w:val="12"/>
              </w:rPr>
            </w:pPr>
          </w:p>
        </w:tc>
      </w:tr>
    </w:tbl>
    <w:p w14:paraId="4D40534A" w14:textId="77777777" w:rsidR="0034571E" w:rsidRPr="00AD1748" w:rsidRDefault="0034571E">
      <w:pPr>
        <w:pStyle w:val="a"/>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60"/>
        <w:gridCol w:w="10"/>
        <w:gridCol w:w="953"/>
        <w:gridCol w:w="13"/>
        <w:gridCol w:w="1839"/>
        <w:gridCol w:w="18"/>
        <w:gridCol w:w="2388"/>
        <w:gridCol w:w="27"/>
      </w:tblGrid>
      <w:tr w:rsidR="00B03D2E" w:rsidRPr="00224F2E" w14:paraId="7336B22B" w14:textId="77777777" w:rsidTr="0068206A">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Day</w:t>
            </w:r>
          </w:p>
          <w:p w14:paraId="37C82CA1" w14:textId="0AD727C4" w:rsidR="0091378E" w:rsidRPr="00224F2E" w:rsidRDefault="0091378E" w:rsidP="006C61E8">
            <w:pPr>
              <w:pStyle w:val="a"/>
              <w:wordWrap/>
              <w:spacing w:line="312" w:lineRule="auto"/>
              <w:jc w:val="center"/>
              <w:rPr>
                <w:rFonts w:ascii="Book Antiqua" w:hAnsi="Book Antiqua" w:cs="Times New Roman"/>
                <w:sz w:val="22"/>
              </w:rPr>
            </w:pPr>
            <w:r>
              <w:rPr>
                <w:rFonts w:ascii="Book Antiqua" w:eastAsia="Malgun Gothic" w:hAnsi="Book Antiqua" w:cs="Times New Roman"/>
                <w:b/>
                <w:sz w:val="22"/>
              </w:rPr>
              <w:t>(3hurs)</w:t>
            </w:r>
          </w:p>
        </w:tc>
        <w:tc>
          <w:tcPr>
            <w:tcW w:w="3470" w:type="dxa"/>
            <w:gridSpan w:val="2"/>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gridSpan w:val="2"/>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gridSpan w:val="2"/>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5" w:type="dxa"/>
            <w:gridSpan w:val="2"/>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68206A" w:rsidRPr="00D05602" w14:paraId="5D97339F" w14:textId="77777777" w:rsidTr="0068206A">
        <w:trPr>
          <w:gridAfter w:val="1"/>
          <w:wAfter w:w="27" w:type="dxa"/>
          <w:trHeight w:val="801"/>
        </w:trPr>
        <w:tc>
          <w:tcPr>
            <w:tcW w:w="867" w:type="dxa"/>
            <w:tcBorders>
              <w:top w:val="single" w:sz="3" w:space="0" w:color="000000"/>
              <w:left w:val="single" w:sz="9" w:space="0" w:color="000000"/>
              <w:bottom w:val="single" w:sz="3" w:space="0" w:color="000000"/>
              <w:right w:val="single" w:sz="3" w:space="0" w:color="000000"/>
            </w:tcBorders>
            <w:vAlign w:val="center"/>
          </w:tcPr>
          <w:p w14:paraId="1D24FED8"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t>1</w:t>
            </w:r>
          </w:p>
        </w:tc>
        <w:tc>
          <w:tcPr>
            <w:tcW w:w="3460" w:type="dxa"/>
            <w:tcBorders>
              <w:top w:val="single" w:sz="3" w:space="0" w:color="000000"/>
              <w:left w:val="single" w:sz="3" w:space="0" w:color="000000"/>
              <w:bottom w:val="single" w:sz="3" w:space="0" w:color="000000"/>
              <w:right w:val="single" w:sz="3" w:space="0" w:color="000000"/>
            </w:tcBorders>
            <w:vAlign w:val="center"/>
          </w:tcPr>
          <w:p w14:paraId="2F51717F" w14:textId="77777777" w:rsidR="0068206A" w:rsidRDefault="0068206A" w:rsidP="008C1FFA">
            <w:pPr>
              <w:pStyle w:val="a"/>
              <w:wordWrap/>
              <w:spacing w:line="240" w:lineRule="auto"/>
              <w:jc w:val="center"/>
              <w:rPr>
                <w:rFonts w:ascii="Book Antiqua" w:eastAsia="Malgun Gothic" w:hAnsi="Book Antiqua" w:cs="Times New Roman"/>
              </w:rPr>
            </w:pPr>
            <w:r>
              <w:rPr>
                <w:rFonts w:ascii="Book Antiqua" w:eastAsia="Malgun Gothic" w:hAnsi="Book Antiqua" w:cs="Times New Roman"/>
              </w:rPr>
              <w:t>Introduction to the course</w:t>
            </w:r>
            <w:r w:rsidRPr="00D05602">
              <w:rPr>
                <w:rFonts w:ascii="Book Antiqua" w:eastAsia="Malgun Gothic" w:hAnsi="Book Antiqua" w:cs="Times New Roman"/>
              </w:rPr>
              <w:t>.</w:t>
            </w:r>
          </w:p>
          <w:p w14:paraId="627BE47C" w14:textId="77777777" w:rsidR="0068206A" w:rsidRDefault="0068206A" w:rsidP="008C1FFA">
            <w:pPr>
              <w:pStyle w:val="a"/>
              <w:wordWrap/>
              <w:spacing w:line="240" w:lineRule="auto"/>
              <w:jc w:val="center"/>
              <w:rPr>
                <w:rFonts w:ascii="Book Antiqua" w:eastAsia="Malgun Gothic" w:hAnsi="Book Antiqua" w:cs="Times New Roman"/>
              </w:rPr>
            </w:pPr>
            <w:proofErr w:type="spellStart"/>
            <w:r>
              <w:rPr>
                <w:rFonts w:ascii="Book Antiqua" w:eastAsia="Malgun Gothic" w:hAnsi="Book Antiqua" w:cs="Times New Roman"/>
              </w:rPr>
              <w:t>Whats</w:t>
            </w:r>
            <w:proofErr w:type="spellEnd"/>
            <w:r>
              <w:rPr>
                <w:rFonts w:ascii="Book Antiqua" w:eastAsia="Malgun Gothic" w:hAnsi="Book Antiqua" w:cs="Times New Roman"/>
              </w:rPr>
              <w:t xml:space="preserve"> is IoT? </w:t>
            </w:r>
          </w:p>
          <w:p w14:paraId="45F95099" w14:textId="77777777" w:rsidR="0068206A" w:rsidRPr="00FC23D1" w:rsidRDefault="0068206A" w:rsidP="008C1FFA">
            <w:pPr>
              <w:pStyle w:val="a"/>
              <w:wordWrap/>
              <w:spacing w:line="240" w:lineRule="auto"/>
              <w:jc w:val="center"/>
              <w:rPr>
                <w:rFonts w:ascii="Book Antiqua" w:eastAsia="Malgun Gothic" w:hAnsi="Book Antiqua" w:cs="Times New Roman"/>
              </w:rPr>
            </w:pPr>
            <w:r>
              <w:rPr>
                <w:rFonts w:ascii="Book Antiqua" w:eastAsia="Malgun Gothic" w:hAnsi="Book Antiqua" w:cs="Times New Roman"/>
              </w:rPr>
              <w:t xml:space="preserve">How did we get here? </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0895D879"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779E5A18"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10F33725"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Quiz</w:t>
            </w:r>
          </w:p>
        </w:tc>
      </w:tr>
      <w:tr w:rsidR="0068206A" w:rsidRPr="00D05602" w14:paraId="17DBFEE8"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0CA448E9"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t>2</w:t>
            </w:r>
          </w:p>
        </w:tc>
        <w:tc>
          <w:tcPr>
            <w:tcW w:w="3460" w:type="dxa"/>
            <w:tcBorders>
              <w:top w:val="single" w:sz="3" w:space="0" w:color="000000"/>
              <w:left w:val="single" w:sz="3" w:space="0" w:color="000000"/>
              <w:bottom w:val="single" w:sz="3" w:space="0" w:color="000000"/>
              <w:right w:val="single" w:sz="3" w:space="0" w:color="000000"/>
            </w:tcBorders>
            <w:vAlign w:val="center"/>
          </w:tcPr>
          <w:p w14:paraId="158DC693"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Introduction to Logic, Digital and Computer Design</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7B07A428"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6F31798E"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5811337F"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Software Simulations</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26F1732B"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Quiz</w:t>
            </w:r>
          </w:p>
        </w:tc>
      </w:tr>
      <w:tr w:rsidR="0068206A" w:rsidRPr="00D05602" w14:paraId="52B7AE07"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6DCECC4A"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t>3</w:t>
            </w:r>
          </w:p>
        </w:tc>
        <w:tc>
          <w:tcPr>
            <w:tcW w:w="3460" w:type="dxa"/>
            <w:tcBorders>
              <w:top w:val="single" w:sz="3" w:space="0" w:color="000000"/>
              <w:left w:val="single" w:sz="3" w:space="0" w:color="000000"/>
              <w:bottom w:val="single" w:sz="3" w:space="0" w:color="000000"/>
              <w:right w:val="single" w:sz="3" w:space="0" w:color="000000"/>
            </w:tcBorders>
            <w:vAlign w:val="center"/>
          </w:tcPr>
          <w:p w14:paraId="3180340F"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Introduction to Embedded Systems: </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1E5A02FC"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7E3147B9"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43997DAA"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Software Simulations</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7276CD87"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Quiz</w:t>
            </w:r>
          </w:p>
        </w:tc>
      </w:tr>
      <w:tr w:rsidR="0068206A" w:rsidRPr="00D05602" w14:paraId="4150E591"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6B9C114A"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t>4</w:t>
            </w:r>
          </w:p>
        </w:tc>
        <w:tc>
          <w:tcPr>
            <w:tcW w:w="3460" w:type="dxa"/>
            <w:tcBorders>
              <w:top w:val="single" w:sz="3" w:space="0" w:color="000000"/>
              <w:left w:val="single" w:sz="3" w:space="0" w:color="000000"/>
              <w:bottom w:val="single" w:sz="3" w:space="0" w:color="000000"/>
              <w:right w:val="single" w:sz="3" w:space="0" w:color="000000"/>
            </w:tcBorders>
            <w:vAlign w:val="center"/>
          </w:tcPr>
          <w:p w14:paraId="5D50406A"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Programming Embedded Systems: </w:t>
            </w:r>
            <w:r w:rsidRPr="00C10F7B">
              <w:rPr>
                <w:rFonts w:ascii="Book Antiqua" w:eastAsia="Malgun Gothic" w:hAnsi="Book Antiqua" w:cs="Times New Roman"/>
              </w:rPr>
              <w:t>Programming ESP</w:t>
            </w:r>
            <w:r>
              <w:rPr>
                <w:rFonts w:ascii="Book Antiqua" w:eastAsia="Malgun Gothic" w:hAnsi="Book Antiqua" w:cs="Times New Roman"/>
              </w:rPr>
              <w:t xml:space="preserve">32 using Arduino IDE </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6AC3F826"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7B13BB3E"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3F0339E0"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79D0260E"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Programming Assignment </w:t>
            </w:r>
          </w:p>
        </w:tc>
      </w:tr>
      <w:tr w:rsidR="0068206A" w:rsidRPr="00D05602" w14:paraId="70D6C372"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5783B687"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5</w:t>
            </w:r>
          </w:p>
        </w:tc>
        <w:tc>
          <w:tcPr>
            <w:tcW w:w="3460" w:type="dxa"/>
            <w:tcBorders>
              <w:top w:val="single" w:sz="3" w:space="0" w:color="000000"/>
              <w:left w:val="single" w:sz="3" w:space="0" w:color="000000"/>
              <w:bottom w:val="single" w:sz="3" w:space="0" w:color="000000"/>
              <w:right w:val="single" w:sz="3" w:space="0" w:color="000000"/>
            </w:tcBorders>
            <w:vAlign w:val="center"/>
          </w:tcPr>
          <w:p w14:paraId="72FE447D"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Programming Embedded Systems: </w:t>
            </w:r>
            <w:r w:rsidRPr="00C10F7B">
              <w:rPr>
                <w:rFonts w:ascii="Book Antiqua" w:eastAsia="Malgun Gothic" w:hAnsi="Book Antiqua" w:cs="Times New Roman"/>
              </w:rPr>
              <w:t>Programming ESP</w:t>
            </w:r>
            <w:r>
              <w:rPr>
                <w:rFonts w:ascii="Book Antiqua" w:eastAsia="Malgun Gothic" w:hAnsi="Book Antiqua" w:cs="Times New Roman"/>
              </w:rPr>
              <w:t>32 using Micro-Python</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1F965B62"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663C8EB3"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3C3B4989"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4980E4CF"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013CFBAA"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7A14DBFB"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6</w:t>
            </w:r>
          </w:p>
        </w:tc>
        <w:tc>
          <w:tcPr>
            <w:tcW w:w="3460" w:type="dxa"/>
            <w:tcBorders>
              <w:top w:val="single" w:sz="3" w:space="0" w:color="000000"/>
              <w:left w:val="single" w:sz="3" w:space="0" w:color="000000"/>
              <w:bottom w:val="single" w:sz="3" w:space="0" w:color="000000"/>
              <w:right w:val="single" w:sz="3" w:space="0" w:color="000000"/>
            </w:tcBorders>
            <w:vAlign w:val="center"/>
          </w:tcPr>
          <w:p w14:paraId="0D4817DC"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Connected Systems: Wired to Wireless</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21C80726"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11C70770"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1B7503DE"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73222D9E"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27398A89"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1B8F6694"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7</w:t>
            </w:r>
          </w:p>
        </w:tc>
        <w:tc>
          <w:tcPr>
            <w:tcW w:w="3460" w:type="dxa"/>
            <w:tcBorders>
              <w:top w:val="single" w:sz="3" w:space="0" w:color="000000"/>
              <w:left w:val="single" w:sz="3" w:space="0" w:color="000000"/>
              <w:bottom w:val="single" w:sz="3" w:space="0" w:color="000000"/>
              <w:right w:val="single" w:sz="3" w:space="0" w:color="000000"/>
            </w:tcBorders>
            <w:vAlign w:val="center"/>
          </w:tcPr>
          <w:p w14:paraId="675EE99F"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Sensor and Interfaces</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3F356466"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7E5960F0"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45E8C6C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0E1DC5CA"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037B0020"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65846D6E"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8</w:t>
            </w:r>
          </w:p>
        </w:tc>
        <w:tc>
          <w:tcPr>
            <w:tcW w:w="3460" w:type="dxa"/>
            <w:tcBorders>
              <w:top w:val="single" w:sz="3" w:space="0" w:color="000000"/>
              <w:left w:val="single" w:sz="3" w:space="0" w:color="000000"/>
              <w:bottom w:val="single" w:sz="3" w:space="0" w:color="000000"/>
              <w:right w:val="single" w:sz="3" w:space="0" w:color="000000"/>
            </w:tcBorders>
            <w:vAlign w:val="center"/>
          </w:tcPr>
          <w:p w14:paraId="2466EFA0"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Midterm Project</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1C039EB9"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51ECF1A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In class </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09FE7FD7"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2D36FC79"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20C074C3"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9</w:t>
            </w:r>
          </w:p>
        </w:tc>
        <w:tc>
          <w:tcPr>
            <w:tcW w:w="3460" w:type="dxa"/>
            <w:tcBorders>
              <w:top w:val="single" w:sz="3" w:space="0" w:color="000000"/>
              <w:left w:val="single" w:sz="3" w:space="0" w:color="000000"/>
              <w:bottom w:val="single" w:sz="3" w:space="0" w:color="000000"/>
              <w:right w:val="single" w:sz="3" w:space="0" w:color="000000"/>
            </w:tcBorders>
            <w:vAlign w:val="center"/>
          </w:tcPr>
          <w:p w14:paraId="124C2BF8" w14:textId="77777777" w:rsidR="0068206A" w:rsidRPr="00D05602" w:rsidRDefault="0068206A" w:rsidP="008C1FFA">
            <w:pPr>
              <w:pStyle w:val="a"/>
              <w:wordWrap/>
              <w:spacing w:line="312" w:lineRule="auto"/>
              <w:jc w:val="center"/>
              <w:rPr>
                <w:rFonts w:ascii="Book Antiqua" w:eastAsia="Malgun Gothic" w:hAnsi="Book Antiqua" w:cs="Times New Roman"/>
              </w:rPr>
            </w:pPr>
            <w:r w:rsidRPr="00C10F7B">
              <w:rPr>
                <w:rFonts w:ascii="Book Antiqua" w:eastAsia="Malgun Gothic" w:hAnsi="Book Antiqua" w:cs="Times New Roman"/>
              </w:rPr>
              <w:t>Cloud - Data Visualization</w:t>
            </w:r>
            <w:r>
              <w:rPr>
                <w:rFonts w:ascii="Book Antiqua" w:eastAsia="Malgun Gothic" w:hAnsi="Book Antiqua" w:cs="Times New Roman"/>
              </w:rPr>
              <w:t xml:space="preserve"> and Analytics</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0F3F756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1086CB21"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1E2B700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0374A6FD"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6890CBBC"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31806927"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10</w:t>
            </w:r>
          </w:p>
        </w:tc>
        <w:tc>
          <w:tcPr>
            <w:tcW w:w="3460" w:type="dxa"/>
            <w:tcBorders>
              <w:top w:val="single" w:sz="3" w:space="0" w:color="000000"/>
              <w:left w:val="single" w:sz="3" w:space="0" w:color="000000"/>
              <w:bottom w:val="single" w:sz="3" w:space="0" w:color="000000"/>
              <w:right w:val="single" w:sz="3" w:space="0" w:color="000000"/>
            </w:tcBorders>
            <w:vAlign w:val="center"/>
          </w:tcPr>
          <w:p w14:paraId="264EC3AD"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 xml:space="preserve">Working with Apps and Devices: IFTTT &amp; </w:t>
            </w:r>
            <w:proofErr w:type="spellStart"/>
            <w:r>
              <w:rPr>
                <w:rFonts w:ascii="Book Antiqua" w:eastAsia="Malgun Gothic" w:hAnsi="Book Antiqua" w:cs="Times New Roman"/>
              </w:rPr>
              <w:t>E</w:t>
            </w:r>
            <w:r w:rsidRPr="00D47F5B">
              <w:rPr>
                <w:rFonts w:ascii="Book Antiqua" w:eastAsia="Malgun Gothic" w:hAnsi="Book Antiqua" w:cs="Times New Roman"/>
              </w:rPr>
              <w:t>vothings</w:t>
            </w:r>
            <w:proofErr w:type="spellEnd"/>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36B59AC4"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6FFF1FA7"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296E2A54"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025A9849"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2A8E924A"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15E4D361"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11</w:t>
            </w:r>
          </w:p>
        </w:tc>
        <w:tc>
          <w:tcPr>
            <w:tcW w:w="3460" w:type="dxa"/>
            <w:tcBorders>
              <w:top w:val="single" w:sz="3" w:space="0" w:color="000000"/>
              <w:left w:val="single" w:sz="3" w:space="0" w:color="000000"/>
              <w:bottom w:val="single" w:sz="3" w:space="0" w:color="000000"/>
              <w:right w:val="single" w:sz="3" w:space="0" w:color="000000"/>
            </w:tcBorders>
            <w:vAlign w:val="center"/>
          </w:tcPr>
          <w:p w14:paraId="068DDFD2"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Connected Devices with MQTT</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0BD03BE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4E95F03E"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692E5BA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327E18EA"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3CDC3834"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3A8EED16" w14:textId="77777777" w:rsidR="0068206A" w:rsidRPr="00D05602" w:rsidRDefault="0068206A" w:rsidP="008C1FFA">
            <w:pPr>
              <w:pStyle w:val="a"/>
              <w:wordWrap/>
              <w:spacing w:line="312" w:lineRule="auto"/>
              <w:jc w:val="center"/>
              <w:rPr>
                <w:rFonts w:ascii="Book Antiqua" w:hAnsi="Book Antiqua" w:cs="Times New Roman"/>
              </w:rPr>
            </w:pPr>
            <w:r>
              <w:rPr>
                <w:rFonts w:ascii="Book Antiqua" w:hAnsi="Book Antiqua" w:cs="Times New Roman"/>
                <w:sz w:val="24"/>
              </w:rPr>
              <w:t>12</w:t>
            </w:r>
          </w:p>
        </w:tc>
        <w:tc>
          <w:tcPr>
            <w:tcW w:w="3460" w:type="dxa"/>
            <w:tcBorders>
              <w:top w:val="single" w:sz="3" w:space="0" w:color="000000"/>
              <w:left w:val="single" w:sz="3" w:space="0" w:color="000000"/>
              <w:bottom w:val="single" w:sz="3" w:space="0" w:color="000000"/>
              <w:right w:val="single" w:sz="3" w:space="0" w:color="000000"/>
            </w:tcBorders>
            <w:vAlign w:val="center"/>
          </w:tcPr>
          <w:p w14:paraId="182A346B"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Time Series for IoT Data</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2629B507"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2912A450"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4B365193"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7DE45D4C"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14:paraId="0E3776F0"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6764E5A6" w14:textId="77777777" w:rsidR="0068206A" w:rsidRPr="00D05602" w:rsidRDefault="0068206A" w:rsidP="008C1FFA">
            <w:pPr>
              <w:pStyle w:val="a"/>
              <w:wordWrap/>
              <w:spacing w:line="312" w:lineRule="auto"/>
              <w:jc w:val="center"/>
              <w:rPr>
                <w:rFonts w:ascii="Book Antiqua" w:hAnsi="Book Antiqua" w:cs="Times New Roman"/>
                <w:sz w:val="24"/>
              </w:rPr>
            </w:pPr>
            <w:r>
              <w:rPr>
                <w:rFonts w:ascii="Book Antiqua" w:hAnsi="Book Antiqua" w:cs="Times New Roman"/>
                <w:sz w:val="24"/>
              </w:rPr>
              <w:t>13</w:t>
            </w:r>
          </w:p>
        </w:tc>
        <w:tc>
          <w:tcPr>
            <w:tcW w:w="3460" w:type="dxa"/>
            <w:tcBorders>
              <w:top w:val="single" w:sz="3" w:space="0" w:color="000000"/>
              <w:left w:val="single" w:sz="3" w:space="0" w:color="000000"/>
              <w:bottom w:val="single" w:sz="3" w:space="0" w:color="000000"/>
              <w:right w:val="single" w:sz="3" w:space="0" w:color="000000"/>
            </w:tcBorders>
            <w:vAlign w:val="center"/>
          </w:tcPr>
          <w:p w14:paraId="24CB0B71"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Machine Learning for IoT Data</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1C82A460"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5AE8C4CD"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Lecture</w:t>
            </w:r>
          </w:p>
          <w:p w14:paraId="2ED2C2B7"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6684C2F1" w14:textId="77777777" w:rsidR="0068206A"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30672FB7" w14:textId="77777777" w:rsidTr="0068206A">
        <w:trPr>
          <w:gridAfter w:val="1"/>
          <w:wAfter w:w="27" w:type="dxa"/>
          <w:trHeight w:val="745"/>
        </w:trPr>
        <w:tc>
          <w:tcPr>
            <w:tcW w:w="867" w:type="dxa"/>
            <w:tcBorders>
              <w:top w:val="single" w:sz="3" w:space="0" w:color="000000"/>
              <w:left w:val="single" w:sz="9" w:space="0" w:color="000000"/>
              <w:bottom w:val="single" w:sz="3" w:space="0" w:color="000000"/>
              <w:right w:val="single" w:sz="3" w:space="0" w:color="000000"/>
            </w:tcBorders>
            <w:vAlign w:val="center"/>
          </w:tcPr>
          <w:p w14:paraId="00DA916F"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t>14</w:t>
            </w:r>
          </w:p>
        </w:tc>
        <w:tc>
          <w:tcPr>
            <w:tcW w:w="3460" w:type="dxa"/>
            <w:tcBorders>
              <w:top w:val="single" w:sz="3" w:space="0" w:color="000000"/>
              <w:left w:val="single" w:sz="3" w:space="0" w:color="000000"/>
              <w:bottom w:val="single" w:sz="3" w:space="0" w:color="000000"/>
              <w:right w:val="single" w:sz="3" w:space="0" w:color="000000"/>
            </w:tcBorders>
            <w:vAlign w:val="center"/>
          </w:tcPr>
          <w:p w14:paraId="5C0A044C" w14:textId="07D5FF91" w:rsidR="0068206A" w:rsidRPr="00D05602" w:rsidRDefault="0068206A" w:rsidP="008C1FFA">
            <w:pPr>
              <w:pStyle w:val="a"/>
              <w:wordWrap/>
              <w:spacing w:line="312" w:lineRule="auto"/>
              <w:jc w:val="center"/>
              <w:rPr>
                <w:rFonts w:ascii="Book Antiqua" w:eastAsia="Malgun Gothic" w:hAnsi="Book Antiqua" w:cs="Times New Roman"/>
              </w:rPr>
            </w:pPr>
            <w:proofErr w:type="spellStart"/>
            <w:r>
              <w:rPr>
                <w:rFonts w:ascii="Book Antiqua" w:eastAsia="Malgun Gothic" w:hAnsi="Book Antiqua" w:cs="Times New Roman"/>
              </w:rPr>
              <w:t>TinyML</w:t>
            </w:r>
            <w:proofErr w:type="spellEnd"/>
            <w:r>
              <w:rPr>
                <w:rFonts w:ascii="Book Antiqua" w:eastAsia="Malgun Gothic" w:hAnsi="Book Antiqua" w:cs="Times New Roman"/>
              </w:rPr>
              <w:t xml:space="preserve"> – Embedded ML</w:t>
            </w:r>
          </w:p>
        </w:tc>
        <w:tc>
          <w:tcPr>
            <w:tcW w:w="963" w:type="dxa"/>
            <w:gridSpan w:val="2"/>
            <w:tcBorders>
              <w:top w:val="single" w:sz="3" w:space="0" w:color="000000"/>
              <w:left w:val="single" w:sz="3" w:space="0" w:color="000000"/>
              <w:bottom w:val="single" w:sz="3" w:space="0" w:color="000000"/>
              <w:right w:val="single" w:sz="3" w:space="0" w:color="000000"/>
            </w:tcBorders>
            <w:vAlign w:val="center"/>
          </w:tcPr>
          <w:p w14:paraId="0753C190"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3" w:space="0" w:color="000000"/>
              <w:right w:val="single" w:sz="3" w:space="0" w:color="000000"/>
            </w:tcBorders>
            <w:vAlign w:val="center"/>
          </w:tcPr>
          <w:p w14:paraId="33356A1C"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3" w:space="0" w:color="000000"/>
              <w:right w:val="single" w:sz="9" w:space="0" w:color="000000"/>
            </w:tcBorders>
            <w:vAlign w:val="center"/>
          </w:tcPr>
          <w:p w14:paraId="233481E0"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r w:rsidR="0068206A" w:rsidRPr="00D05602" w14:paraId="10DE6165" w14:textId="77777777" w:rsidTr="0068206A">
        <w:trPr>
          <w:gridAfter w:val="1"/>
          <w:wAfter w:w="27" w:type="dxa"/>
          <w:trHeight w:val="658"/>
        </w:trPr>
        <w:tc>
          <w:tcPr>
            <w:tcW w:w="867" w:type="dxa"/>
            <w:tcBorders>
              <w:top w:val="single" w:sz="3" w:space="0" w:color="000000"/>
              <w:left w:val="single" w:sz="9" w:space="0" w:color="000000"/>
              <w:bottom w:val="single" w:sz="9" w:space="0" w:color="000000"/>
              <w:right w:val="single" w:sz="3" w:space="0" w:color="000000"/>
            </w:tcBorders>
            <w:vAlign w:val="center"/>
          </w:tcPr>
          <w:p w14:paraId="019E41F2" w14:textId="77777777" w:rsidR="0068206A" w:rsidRPr="00D05602" w:rsidRDefault="0068206A" w:rsidP="008C1FFA">
            <w:pPr>
              <w:pStyle w:val="a"/>
              <w:wordWrap/>
              <w:spacing w:line="312" w:lineRule="auto"/>
              <w:jc w:val="center"/>
              <w:rPr>
                <w:rFonts w:ascii="Book Antiqua" w:hAnsi="Book Antiqua" w:cs="Times New Roman"/>
              </w:rPr>
            </w:pPr>
            <w:r w:rsidRPr="00D05602">
              <w:rPr>
                <w:rFonts w:ascii="Book Antiqua" w:hAnsi="Book Antiqua" w:cs="Times New Roman"/>
                <w:sz w:val="24"/>
              </w:rPr>
              <w:lastRenderedPageBreak/>
              <w:t>15</w:t>
            </w:r>
          </w:p>
        </w:tc>
        <w:tc>
          <w:tcPr>
            <w:tcW w:w="3460" w:type="dxa"/>
            <w:tcBorders>
              <w:top w:val="single" w:sz="3" w:space="0" w:color="000000"/>
              <w:left w:val="single" w:sz="3" w:space="0" w:color="000000"/>
              <w:bottom w:val="single" w:sz="9" w:space="0" w:color="000000"/>
              <w:right w:val="single" w:sz="3" w:space="0" w:color="000000"/>
            </w:tcBorders>
            <w:vAlign w:val="center"/>
          </w:tcPr>
          <w:p w14:paraId="2F5498D0"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Final Project</w:t>
            </w:r>
          </w:p>
        </w:tc>
        <w:tc>
          <w:tcPr>
            <w:tcW w:w="963" w:type="dxa"/>
            <w:gridSpan w:val="2"/>
            <w:tcBorders>
              <w:top w:val="single" w:sz="3" w:space="0" w:color="000000"/>
              <w:left w:val="single" w:sz="3" w:space="0" w:color="000000"/>
              <w:bottom w:val="single" w:sz="9" w:space="0" w:color="000000"/>
              <w:right w:val="single" w:sz="3" w:space="0" w:color="000000"/>
            </w:tcBorders>
            <w:vAlign w:val="center"/>
          </w:tcPr>
          <w:p w14:paraId="5B772A5F"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hint="eastAsia"/>
              </w:rPr>
              <w:t>3</w:t>
            </w:r>
          </w:p>
        </w:tc>
        <w:tc>
          <w:tcPr>
            <w:tcW w:w="1852" w:type="dxa"/>
            <w:gridSpan w:val="2"/>
            <w:tcBorders>
              <w:top w:val="single" w:sz="3" w:space="0" w:color="000000"/>
              <w:left w:val="single" w:sz="3" w:space="0" w:color="000000"/>
              <w:bottom w:val="single" w:sz="9" w:space="0" w:color="000000"/>
              <w:right w:val="single" w:sz="3" w:space="0" w:color="000000"/>
            </w:tcBorders>
            <w:vAlign w:val="center"/>
          </w:tcPr>
          <w:p w14:paraId="05A15672"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w:t>
            </w:r>
          </w:p>
        </w:tc>
        <w:tc>
          <w:tcPr>
            <w:tcW w:w="2406" w:type="dxa"/>
            <w:gridSpan w:val="2"/>
            <w:tcBorders>
              <w:top w:val="single" w:sz="3" w:space="0" w:color="000000"/>
              <w:left w:val="single" w:sz="3" w:space="0" w:color="000000"/>
              <w:bottom w:val="single" w:sz="9" w:space="0" w:color="000000"/>
              <w:right w:val="single" w:sz="9" w:space="0" w:color="000000"/>
            </w:tcBorders>
            <w:vAlign w:val="center"/>
          </w:tcPr>
          <w:p w14:paraId="197DF9A1" w14:textId="77777777" w:rsidR="0068206A" w:rsidRPr="00D05602" w:rsidRDefault="0068206A" w:rsidP="008C1FFA">
            <w:pPr>
              <w:pStyle w:val="a"/>
              <w:wordWrap/>
              <w:spacing w:line="312" w:lineRule="auto"/>
              <w:jc w:val="center"/>
              <w:rPr>
                <w:rFonts w:ascii="Book Antiqua" w:eastAsia="Malgun Gothic" w:hAnsi="Book Antiqua" w:cs="Times New Roman"/>
              </w:rPr>
            </w:pPr>
            <w:r>
              <w:rPr>
                <w:rFonts w:ascii="Book Antiqua" w:eastAsia="Malgun Gothic" w:hAnsi="Book Antiqua" w:cs="Times New Roman"/>
              </w:rPr>
              <w:t>Programming Assignment</w:t>
            </w:r>
          </w:p>
        </w:tc>
      </w:tr>
    </w:tbl>
    <w:p w14:paraId="7FDC1B27" w14:textId="77777777" w:rsidR="0006116F" w:rsidRDefault="0006116F" w:rsidP="0006116F">
      <w:pPr>
        <w:pStyle w:val="a"/>
        <w:rPr>
          <w:rFonts w:ascii="Times New Roman" w:hAnsi="Times New Roman" w:cs="Times New Roman"/>
        </w:rPr>
      </w:pPr>
    </w:p>
    <w:p w14:paraId="3425CBC1" w14:textId="77777777" w:rsidR="0091378E" w:rsidRDefault="0091378E" w:rsidP="0006116F">
      <w:pPr>
        <w:pStyle w:val="a"/>
        <w:rPr>
          <w:rFonts w:ascii="Times New Roman" w:hAnsi="Times New Roman" w:cs="Times New Roman"/>
        </w:rPr>
      </w:pPr>
    </w:p>
    <w:tbl>
      <w:tblPr>
        <w:tblStyle w:val="TableGrid"/>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Gulim" w:hAnsi="Book Antiqua" w:cs="Gulim"/>
                <w:kern w:val="0"/>
                <w:szCs w:val="20"/>
              </w:rPr>
            </w:pPr>
            <w:r w:rsidRPr="0091378E">
              <w:rPr>
                <w:rFonts w:ascii="Book Antiqua" w:eastAsia="Malgun Gothic" w:hAnsi="Book Antiqua" w:cs="Gulim"/>
                <w:b/>
                <w:bCs/>
                <w:kern w:val="0"/>
                <w:sz w:val="24"/>
                <w:szCs w:val="24"/>
              </w:rPr>
              <w:t>References</w:t>
            </w:r>
          </w:p>
        </w:tc>
      </w:tr>
      <w:tr w:rsidR="0091378E" w14:paraId="4276E332" w14:textId="77777777" w:rsidTr="00A0474A">
        <w:tc>
          <w:tcPr>
            <w:tcW w:w="9628" w:type="dxa"/>
          </w:tcPr>
          <w:p w14:paraId="379DFB16" w14:textId="77777777" w:rsidR="0068206A" w:rsidRDefault="0068206A" w:rsidP="0068206A">
            <w:pPr>
              <w:pStyle w:val="a"/>
              <w:rPr>
                <w:rFonts w:ascii="Book Antiqua" w:hAnsi="Book Antiqua" w:cs="Times New Roman"/>
              </w:rPr>
            </w:pPr>
            <w:r>
              <w:rPr>
                <w:rFonts w:ascii="Book Antiqua" w:hAnsi="Book Antiqua" w:cs="Times New Roman"/>
              </w:rPr>
              <w:t xml:space="preserve">Class Requirements: </w:t>
            </w:r>
          </w:p>
          <w:p w14:paraId="42B65116" w14:textId="77777777" w:rsidR="0068206A" w:rsidRPr="00D1427C" w:rsidRDefault="0068206A" w:rsidP="0068206A">
            <w:pPr>
              <w:pStyle w:val="ListParagraph"/>
              <w:widowControl/>
              <w:numPr>
                <w:ilvl w:val="0"/>
                <w:numId w:val="4"/>
              </w:numPr>
              <w:wordWrap/>
              <w:autoSpaceDE/>
              <w:autoSpaceDN/>
              <w:ind w:leftChars="0"/>
              <w:contextualSpacing/>
              <w:rPr>
                <w:rFonts w:ascii="Book Antiqua" w:hAnsi="Book Antiqua" w:cs="Times New Roman"/>
              </w:rPr>
            </w:pPr>
            <w:r w:rsidRPr="00D1427C">
              <w:rPr>
                <w:rFonts w:ascii="Book Antiqua" w:hAnsi="Book Antiqua" w:cs="Times New Roman"/>
              </w:rPr>
              <w:t>Windows/Mac Laptop with Java Virtual Machine 8u32. 1G free space.</w:t>
            </w:r>
          </w:p>
          <w:p w14:paraId="67518784" w14:textId="77777777" w:rsidR="0068206A" w:rsidRDefault="0068206A" w:rsidP="0068206A">
            <w:pPr>
              <w:pStyle w:val="a"/>
              <w:numPr>
                <w:ilvl w:val="0"/>
                <w:numId w:val="4"/>
              </w:numPr>
              <w:wordWrap/>
              <w:spacing w:line="240" w:lineRule="auto"/>
              <w:rPr>
                <w:rFonts w:ascii="Book Antiqua" w:hAnsi="Book Antiqua" w:cs="Times New Roman"/>
              </w:rPr>
            </w:pPr>
            <w:r>
              <w:rPr>
                <w:rFonts w:ascii="Book Antiqua" w:hAnsi="Book Antiqua" w:cs="Times New Roman"/>
              </w:rPr>
              <w:t>ESP32 and other components will be provided by the instructor.</w:t>
            </w:r>
          </w:p>
          <w:p w14:paraId="3DC8BA94" w14:textId="77777777" w:rsidR="0068206A" w:rsidRPr="00D05602" w:rsidRDefault="0068206A" w:rsidP="0068206A">
            <w:pPr>
              <w:pStyle w:val="a"/>
              <w:numPr>
                <w:ilvl w:val="0"/>
                <w:numId w:val="4"/>
              </w:numPr>
              <w:wordWrap/>
              <w:spacing w:line="240" w:lineRule="auto"/>
              <w:rPr>
                <w:rFonts w:ascii="Book Antiqua" w:hAnsi="Book Antiqua" w:cs="Times New Roman"/>
              </w:rPr>
            </w:pPr>
            <w:r>
              <w:rPr>
                <w:rFonts w:ascii="Book Antiqua" w:hAnsi="Book Antiqua" w:cs="Times New Roman"/>
              </w:rPr>
              <w:t xml:space="preserve">CNU to provide wired access to a travel router to be connected to the internet. </w:t>
            </w:r>
          </w:p>
          <w:p w14:paraId="17055412" w14:textId="7C3808E4" w:rsidR="0091378E" w:rsidRPr="0091378E" w:rsidRDefault="0091378E" w:rsidP="00A0474A">
            <w:pPr>
              <w:pStyle w:val="a"/>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Malgun Gothic" w:hAnsi="Book Antiqua" w:cs="Gulim"/>
                <w:color w:val="auto"/>
                <w:kern w:val="0"/>
                <w:szCs w:val="20"/>
              </w:rPr>
              <w:t xml:space="preserve"> </w:t>
            </w:r>
          </w:p>
        </w:tc>
      </w:tr>
    </w:tbl>
    <w:p w14:paraId="29068C12" w14:textId="77777777" w:rsidR="0091378E" w:rsidRPr="0091378E" w:rsidRDefault="0091378E" w:rsidP="0006116F">
      <w:pPr>
        <w:pStyle w:val="a"/>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2D5B" w14:textId="77777777" w:rsidR="004D768A" w:rsidRDefault="004D768A" w:rsidP="00CA6825">
      <w:pPr>
        <w:spacing w:after="0" w:line="240" w:lineRule="auto"/>
      </w:pPr>
      <w:r>
        <w:separator/>
      </w:r>
    </w:p>
  </w:endnote>
  <w:endnote w:type="continuationSeparator" w:id="0">
    <w:p w14:paraId="164029C5" w14:textId="77777777" w:rsidR="004D768A" w:rsidRDefault="004D768A"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한컴바탕">
    <w:panose1 w:val="020B0604020202020204"/>
    <w:charset w:val="81"/>
    <w:family w:val="roman"/>
    <w:pitch w:val="variable"/>
    <w:sig w:usb0="F7FFAFFF" w:usb1="FBDFFFFF" w:usb2="00FFFFFF" w:usb3="00000000" w:csb0="8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한양신명조">
    <w:altName w:val="Malgun Gothic"/>
    <w:panose1 w:val="020B0604020202020204"/>
    <w:charset w:val="81"/>
    <w:family w:val="roman"/>
    <w:notTrueType/>
    <w:pitch w:val="default"/>
  </w:font>
  <w:font w:name="한양견고딕">
    <w:panose1 w:val="020B0604020202020204"/>
    <w:charset w:val="81"/>
    <w:family w:val="roman"/>
    <w:notTrueType/>
    <w:pitch w:val="default"/>
  </w:font>
  <w:font w:name="한양중고딕">
    <w:panose1 w:val="020B0604020202020204"/>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aco">
    <w:panose1 w:val="00000000000000000000"/>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6697" w14:textId="77777777" w:rsidR="004D768A" w:rsidRDefault="004D768A" w:rsidP="00CA6825">
      <w:pPr>
        <w:spacing w:after="0" w:line="240" w:lineRule="auto"/>
      </w:pPr>
      <w:r>
        <w:separator/>
      </w:r>
    </w:p>
  </w:footnote>
  <w:footnote w:type="continuationSeparator" w:id="0">
    <w:p w14:paraId="79B8B5C8" w14:textId="77777777" w:rsidR="004D768A" w:rsidRDefault="004D768A"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55DC1736"/>
    <w:multiLevelType w:val="hybridMultilevel"/>
    <w:tmpl w:val="E6BA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6F15"/>
    <w:rsid w:val="00103250"/>
    <w:rsid w:val="00105C88"/>
    <w:rsid w:val="001230D2"/>
    <w:rsid w:val="00153BA6"/>
    <w:rsid w:val="00224F2E"/>
    <w:rsid w:val="0024766D"/>
    <w:rsid w:val="00263D3F"/>
    <w:rsid w:val="00293327"/>
    <w:rsid w:val="002A581B"/>
    <w:rsid w:val="002D0E0B"/>
    <w:rsid w:val="00317FA0"/>
    <w:rsid w:val="00322B18"/>
    <w:rsid w:val="0034571E"/>
    <w:rsid w:val="0035130F"/>
    <w:rsid w:val="00380058"/>
    <w:rsid w:val="00385FEF"/>
    <w:rsid w:val="003C6ADA"/>
    <w:rsid w:val="003D4630"/>
    <w:rsid w:val="003E0FAF"/>
    <w:rsid w:val="00476F17"/>
    <w:rsid w:val="004D768A"/>
    <w:rsid w:val="004D7F71"/>
    <w:rsid w:val="004F7559"/>
    <w:rsid w:val="0050621A"/>
    <w:rsid w:val="005706EA"/>
    <w:rsid w:val="00592465"/>
    <w:rsid w:val="005E1B58"/>
    <w:rsid w:val="00607383"/>
    <w:rsid w:val="0062006B"/>
    <w:rsid w:val="0065506C"/>
    <w:rsid w:val="0067355C"/>
    <w:rsid w:val="0068160D"/>
    <w:rsid w:val="0068206A"/>
    <w:rsid w:val="006C61E8"/>
    <w:rsid w:val="006E1067"/>
    <w:rsid w:val="006E2EE9"/>
    <w:rsid w:val="00700DA6"/>
    <w:rsid w:val="00713158"/>
    <w:rsid w:val="007453C8"/>
    <w:rsid w:val="00770A1C"/>
    <w:rsid w:val="007C447B"/>
    <w:rsid w:val="00801487"/>
    <w:rsid w:val="00860EBC"/>
    <w:rsid w:val="0089215C"/>
    <w:rsid w:val="00893DAC"/>
    <w:rsid w:val="00895865"/>
    <w:rsid w:val="009100B4"/>
    <w:rsid w:val="0091378E"/>
    <w:rsid w:val="0092633F"/>
    <w:rsid w:val="00957F71"/>
    <w:rsid w:val="00A5527A"/>
    <w:rsid w:val="00A627CB"/>
    <w:rsid w:val="00AB4B46"/>
    <w:rsid w:val="00AD1748"/>
    <w:rsid w:val="00AD2F26"/>
    <w:rsid w:val="00AF4BB6"/>
    <w:rsid w:val="00B03D2E"/>
    <w:rsid w:val="00B11E86"/>
    <w:rsid w:val="00B30C5E"/>
    <w:rsid w:val="00B377CF"/>
    <w:rsid w:val="00BD5C51"/>
    <w:rsid w:val="00BE1DC2"/>
    <w:rsid w:val="00C02D55"/>
    <w:rsid w:val="00C1419D"/>
    <w:rsid w:val="00C31B38"/>
    <w:rsid w:val="00C95353"/>
    <w:rsid w:val="00CA6825"/>
    <w:rsid w:val="00CA7558"/>
    <w:rsid w:val="00CC0D8E"/>
    <w:rsid w:val="00CF129C"/>
    <w:rsid w:val="00D04A51"/>
    <w:rsid w:val="00D31ADF"/>
    <w:rsid w:val="00D36C2D"/>
    <w:rsid w:val="00D435B4"/>
    <w:rsid w:val="00D554D8"/>
    <w:rsid w:val="00D55ACF"/>
    <w:rsid w:val="00D81A3C"/>
    <w:rsid w:val="00DD24A0"/>
    <w:rsid w:val="00DE13FE"/>
    <w:rsid w:val="00DE7BC2"/>
    <w:rsid w:val="00E33F78"/>
    <w:rsid w:val="00E739E7"/>
    <w:rsid w:val="00E97008"/>
    <w:rsid w:val="00EA7297"/>
    <w:rsid w:val="00EC099F"/>
    <w:rsid w:val="00EE5711"/>
    <w:rsid w:val="00EF5569"/>
    <w:rsid w:val="00F077C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DefaultParagraphFont"/>
    <w:rsid w:val="00CC0D8E"/>
    <w:rPr>
      <w:rFonts w:ascii="Gulim" w:hAnsi="Gulim" w:hint="default"/>
      <w:color w:val="000000"/>
      <w:sz w:val="20"/>
      <w:szCs w:val="20"/>
    </w:rPr>
  </w:style>
  <w:style w:type="character" w:customStyle="1" w:styleId="uworddic">
    <w:name w:val="u_word_dic"/>
    <w:basedOn w:val="DefaultParagraphFont"/>
    <w:rsid w:val="00CC0D8E"/>
  </w:style>
  <w:style w:type="character" w:customStyle="1" w:styleId="transtxt">
    <w:name w:val="trans_txt"/>
    <w:basedOn w:val="DefaultParagraphFont"/>
    <w:rsid w:val="000D4EAE"/>
  </w:style>
  <w:style w:type="table" w:styleId="TableGrid">
    <w:name w:val="Table Grid"/>
    <w:basedOn w:val="TableNormal"/>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Normal"/>
    <w:rsid w:val="0006116F"/>
    <w:pPr>
      <w:spacing w:after="0" w:line="256"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CA6825"/>
    <w:pPr>
      <w:tabs>
        <w:tab w:val="center" w:pos="4513"/>
        <w:tab w:val="right" w:pos="9026"/>
      </w:tabs>
      <w:snapToGrid w:val="0"/>
    </w:pPr>
  </w:style>
  <w:style w:type="character" w:customStyle="1" w:styleId="HeaderChar">
    <w:name w:val="Header Char"/>
    <w:basedOn w:val="DefaultParagraphFont"/>
    <w:link w:val="Header"/>
    <w:uiPriority w:val="99"/>
    <w:rsid w:val="00CA6825"/>
  </w:style>
  <w:style w:type="paragraph" w:styleId="Footer">
    <w:name w:val="footer"/>
    <w:basedOn w:val="Normal"/>
    <w:link w:val="FooterChar"/>
    <w:uiPriority w:val="99"/>
    <w:unhideWhenUsed/>
    <w:rsid w:val="00CA6825"/>
    <w:pPr>
      <w:tabs>
        <w:tab w:val="center" w:pos="4513"/>
        <w:tab w:val="right" w:pos="9026"/>
      </w:tabs>
      <w:snapToGrid w:val="0"/>
    </w:pPr>
  </w:style>
  <w:style w:type="character" w:customStyle="1" w:styleId="FooterChar">
    <w:name w:val="Footer Char"/>
    <w:basedOn w:val="DefaultParagraphFont"/>
    <w:link w:val="Footer"/>
    <w:uiPriority w:val="99"/>
    <w:rsid w:val="00CA6825"/>
  </w:style>
  <w:style w:type="paragraph" w:styleId="ListParagraph">
    <w:name w:val="List Paragraph"/>
    <w:basedOn w:val="Normal"/>
    <w:uiPriority w:val="34"/>
    <w:qFormat/>
    <w:rsid w:val="00075ED1"/>
    <w:pPr>
      <w:ind w:leftChars="400" w:left="800"/>
    </w:pPr>
  </w:style>
  <w:style w:type="paragraph" w:styleId="BalloonText">
    <w:name w:val="Balloon Text"/>
    <w:basedOn w:val="Normal"/>
    <w:link w:val="BalloonTextChar"/>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27CB"/>
    <w:rPr>
      <w:rFonts w:asciiTheme="majorHAnsi" w:eastAsiaTheme="majorEastAsia" w:hAnsiTheme="majorHAnsi" w:cstheme="majorBidi"/>
      <w:sz w:val="18"/>
      <w:szCs w:val="18"/>
    </w:rPr>
  </w:style>
  <w:style w:type="paragraph" w:styleId="NoSpacing">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2202">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091121981">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BDB9-0C35-48E0-B994-B7DD8616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Venkatesan Muthukumar</cp:lastModifiedBy>
  <cp:revision>2</cp:revision>
  <cp:lastPrinted>2019-01-15T06:50:00Z</cp:lastPrinted>
  <dcterms:created xsi:type="dcterms:W3CDTF">2022-04-13T20:38:00Z</dcterms:created>
  <dcterms:modified xsi:type="dcterms:W3CDTF">2022-04-13T20:38:00Z</dcterms:modified>
</cp:coreProperties>
</file>